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F6E01" w14:textId="77777777" w:rsidR="00921BCE" w:rsidRPr="004A731B" w:rsidRDefault="00921BCE" w:rsidP="00921BCE">
      <w:pPr>
        <w:widowControl w:val="0"/>
        <w:autoSpaceDE w:val="0"/>
        <w:autoSpaceDN w:val="0"/>
        <w:adjustRightInd w:val="0"/>
        <w:spacing w:before="120"/>
        <w:rPr>
          <w:rFonts w:ascii="Arial" w:hAnsi="Arial" w:cs="Arial"/>
          <w:sz w:val="20"/>
          <w:szCs w:val="28"/>
        </w:rPr>
      </w:pPr>
      <w:r w:rsidRPr="004A731B">
        <w:rPr>
          <w:rFonts w:ascii="Arial" w:hAnsi="Arial" w:cs="Arial"/>
          <w:b/>
          <w:bCs/>
          <w:sz w:val="20"/>
          <w:szCs w:val="28"/>
        </w:rPr>
        <w:t>Mẫu số 02. Phương pháp tính và dự toán chi phí cải tạo môi trường bãi chôn lấp chất thải rắn sinh hoạt</w:t>
      </w:r>
    </w:p>
    <w:p w14:paraId="2CBBE68B" w14:textId="77777777" w:rsidR="00921BCE" w:rsidRPr="004A731B" w:rsidRDefault="00921BCE" w:rsidP="00921BCE">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212121"/>
          <w:sz w:val="20"/>
          <w:szCs w:val="28"/>
        </w:rPr>
        <w:t>Tùy thuộc vào phương án cải tạo môi trường được lựa chọn, tổng dự toán cải tạo môi trường (M</w:t>
      </w:r>
      <w:r w:rsidRPr="004A731B">
        <w:rPr>
          <w:rFonts w:ascii="Arial" w:hAnsi="Arial" w:cs="Arial"/>
          <w:color w:val="212121"/>
          <w:sz w:val="20"/>
          <w:szCs w:val="28"/>
          <w:vertAlign w:val="subscript"/>
        </w:rPr>
        <w:t>cp</w:t>
      </w:r>
      <w:r w:rsidRPr="004A731B">
        <w:rPr>
          <w:rFonts w:ascii="Arial" w:hAnsi="Arial" w:cs="Arial"/>
          <w:color w:val="212121"/>
          <w:sz w:val="20"/>
          <w:szCs w:val="28"/>
        </w:rPr>
        <w:t>) bằng tổng các chi phí thực hiện các hạng mục chính dưới đây:</w:t>
      </w:r>
    </w:p>
    <w:p w14:paraId="3F883598" w14:textId="77777777" w:rsidR="00921BCE" w:rsidRPr="004A731B" w:rsidRDefault="00921BCE" w:rsidP="00921BCE">
      <w:pPr>
        <w:widowControl w:val="0"/>
        <w:autoSpaceDE w:val="0"/>
        <w:autoSpaceDN w:val="0"/>
        <w:adjustRightInd w:val="0"/>
        <w:spacing w:before="120"/>
        <w:jc w:val="center"/>
        <w:rPr>
          <w:rFonts w:ascii="Arial" w:hAnsi="Arial" w:cs="Arial"/>
          <w:color w:val="212121"/>
          <w:sz w:val="20"/>
          <w:szCs w:val="18"/>
        </w:rPr>
      </w:pPr>
      <w:r w:rsidRPr="004A731B">
        <w:rPr>
          <w:rFonts w:ascii="Arial" w:hAnsi="Arial" w:cs="Arial"/>
          <w:color w:val="212121"/>
          <w:sz w:val="20"/>
          <w:szCs w:val="28"/>
        </w:rPr>
        <w:t>M</w:t>
      </w:r>
      <w:r w:rsidRPr="004A731B">
        <w:rPr>
          <w:rFonts w:ascii="Arial" w:hAnsi="Arial" w:cs="Arial"/>
          <w:color w:val="212121"/>
          <w:sz w:val="20"/>
          <w:szCs w:val="28"/>
          <w:vertAlign w:val="subscript"/>
        </w:rPr>
        <w:t>cp</w:t>
      </w:r>
      <w:r w:rsidRPr="004A731B">
        <w:rPr>
          <w:rFonts w:ascii="Arial" w:hAnsi="Arial" w:cs="Arial"/>
          <w:color w:val="212121"/>
          <w:sz w:val="20"/>
          <w:szCs w:val="18"/>
        </w:rPr>
        <w:t xml:space="preserve"> </w:t>
      </w:r>
      <w:r w:rsidRPr="004A731B">
        <w:rPr>
          <w:rFonts w:ascii="Arial" w:hAnsi="Arial" w:cs="Arial"/>
          <w:color w:val="212121"/>
          <w:sz w:val="20"/>
          <w:szCs w:val="28"/>
        </w:rPr>
        <w:t>= M</w:t>
      </w:r>
      <w:r w:rsidRPr="004A731B">
        <w:rPr>
          <w:rFonts w:ascii="Arial" w:hAnsi="Arial" w:cs="Arial"/>
          <w:color w:val="212121"/>
          <w:sz w:val="20"/>
          <w:szCs w:val="28"/>
          <w:vertAlign w:val="subscript"/>
        </w:rPr>
        <w:t>bl</w:t>
      </w:r>
      <w:r w:rsidRPr="004A731B">
        <w:rPr>
          <w:rFonts w:ascii="Arial" w:hAnsi="Arial" w:cs="Arial"/>
          <w:color w:val="212121"/>
          <w:sz w:val="20"/>
          <w:szCs w:val="18"/>
        </w:rPr>
        <w:t xml:space="preserve"> </w:t>
      </w:r>
      <w:r w:rsidRPr="004A731B">
        <w:rPr>
          <w:rFonts w:ascii="Arial" w:hAnsi="Arial" w:cs="Arial"/>
          <w:color w:val="212121"/>
          <w:sz w:val="20"/>
          <w:szCs w:val="28"/>
        </w:rPr>
        <w:t>+ M</w:t>
      </w:r>
      <w:r w:rsidRPr="004A731B">
        <w:rPr>
          <w:rFonts w:ascii="Arial" w:hAnsi="Arial" w:cs="Arial"/>
          <w:color w:val="212121"/>
          <w:sz w:val="20"/>
          <w:szCs w:val="28"/>
          <w:vertAlign w:val="subscript"/>
        </w:rPr>
        <w:t>cn</w:t>
      </w:r>
      <w:r w:rsidRPr="004A731B">
        <w:rPr>
          <w:rFonts w:ascii="Arial" w:hAnsi="Arial" w:cs="Arial"/>
          <w:color w:val="212121"/>
          <w:sz w:val="20"/>
          <w:szCs w:val="18"/>
        </w:rPr>
        <w:t xml:space="preserve"> </w:t>
      </w:r>
      <w:r w:rsidRPr="004A731B">
        <w:rPr>
          <w:rFonts w:ascii="Arial" w:hAnsi="Arial" w:cs="Arial"/>
          <w:color w:val="212121"/>
          <w:sz w:val="20"/>
          <w:szCs w:val="28"/>
        </w:rPr>
        <w:t>+ M</w:t>
      </w:r>
      <w:r w:rsidRPr="004A731B">
        <w:rPr>
          <w:rFonts w:ascii="Arial" w:hAnsi="Arial" w:cs="Arial"/>
          <w:color w:val="212121"/>
          <w:sz w:val="20"/>
          <w:szCs w:val="28"/>
          <w:vertAlign w:val="subscript"/>
        </w:rPr>
        <w:t>hc</w:t>
      </w:r>
      <w:r w:rsidRPr="004A731B">
        <w:rPr>
          <w:rFonts w:ascii="Arial" w:hAnsi="Arial" w:cs="Arial"/>
          <w:color w:val="212121"/>
          <w:sz w:val="20"/>
          <w:szCs w:val="18"/>
        </w:rPr>
        <w:t xml:space="preserve"> </w:t>
      </w:r>
      <w:r w:rsidRPr="004A731B">
        <w:rPr>
          <w:rFonts w:ascii="Arial" w:hAnsi="Arial" w:cs="Arial"/>
          <w:color w:val="212121"/>
          <w:sz w:val="20"/>
          <w:szCs w:val="28"/>
        </w:rPr>
        <w:t>+ M</w:t>
      </w:r>
      <w:r w:rsidRPr="004A731B">
        <w:rPr>
          <w:rFonts w:ascii="Arial" w:hAnsi="Arial" w:cs="Arial"/>
          <w:color w:val="212121"/>
          <w:sz w:val="20"/>
          <w:szCs w:val="28"/>
          <w:vertAlign w:val="subscript"/>
        </w:rPr>
        <w:t>k</w:t>
      </w:r>
    </w:p>
    <w:p w14:paraId="677CCC8D" w14:textId="77777777" w:rsidR="00921BCE" w:rsidRPr="004A731B" w:rsidRDefault="00921BCE" w:rsidP="00921BCE">
      <w:pPr>
        <w:widowControl w:val="0"/>
        <w:autoSpaceDE w:val="0"/>
        <w:autoSpaceDN w:val="0"/>
        <w:adjustRightInd w:val="0"/>
        <w:spacing w:before="120"/>
        <w:rPr>
          <w:rFonts w:ascii="Arial" w:hAnsi="Arial" w:cs="Arial"/>
          <w:color w:val="000000"/>
          <w:sz w:val="20"/>
          <w:szCs w:val="18"/>
        </w:rPr>
      </w:pPr>
      <w:r w:rsidRPr="004A731B">
        <w:rPr>
          <w:rFonts w:ascii="Arial" w:hAnsi="Arial" w:cs="Arial"/>
          <w:color w:val="212121"/>
          <w:sz w:val="20"/>
          <w:szCs w:val="28"/>
        </w:rPr>
        <w:t>Trong đó:</w:t>
      </w:r>
    </w:p>
    <w:p w14:paraId="39C0303D" w14:textId="77777777" w:rsidR="00921BCE" w:rsidRPr="004A731B" w:rsidRDefault="00921BCE" w:rsidP="00921BCE">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212121"/>
          <w:sz w:val="20"/>
          <w:szCs w:val="28"/>
        </w:rPr>
        <w:t>M</w:t>
      </w:r>
      <w:r w:rsidRPr="004A731B">
        <w:rPr>
          <w:rFonts w:ascii="Arial" w:hAnsi="Arial" w:cs="Arial"/>
          <w:color w:val="212121"/>
          <w:sz w:val="20"/>
          <w:szCs w:val="28"/>
          <w:vertAlign w:val="subscript"/>
        </w:rPr>
        <w:t>bl</w:t>
      </w:r>
      <w:r w:rsidRPr="004A731B">
        <w:rPr>
          <w:rFonts w:ascii="Arial" w:hAnsi="Arial" w:cs="Arial"/>
          <w:color w:val="212121"/>
          <w:sz w:val="20"/>
          <w:szCs w:val="28"/>
        </w:rPr>
        <w:t>: Các chi phí cải tạo môi trường bãi chôn lấp chất thải, bao gồm các chi phí: Chi phí lớp phủ trên cùng có hàm lượng sét hoặc lớp vải nhựa HDPE hoặc chất liệu tương đương lớn hơn 30%, đảm bảo độ ẩm tiêu chuẩn và được đầm nén cẩn thận, chiều dày lớn hơn hoặc bằng 60 cm. Độ dốc từ chân bãi thải đến đỉnh bãi tăng dần từ 3% đến 5%, đảm bảo thoát nước tốt và không trượt lở, sụt lún; Chi phí phủ lớp đệm đất có thành phần phổ biến là cát dày từ 50 cm đến 60 cm; Chi phí phủ lớp đất trồng (lớp đất thổ nhưỡng) dày từ 20 cm đến 30 cm; Chi phí trồng cỏ và cây xanh; Chi phí xử lý nước rỉ rác; Chi phí quản lý nước mặt, nước ngầm, hệ thống thu gom khí thải, hệ thống giám sát chất lượng nước ngầm.</w:t>
      </w:r>
    </w:p>
    <w:p w14:paraId="1D076709" w14:textId="77777777" w:rsidR="00921BCE" w:rsidRPr="004A731B" w:rsidRDefault="00921BCE" w:rsidP="00921BCE">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212121"/>
          <w:sz w:val="20"/>
          <w:szCs w:val="28"/>
        </w:rPr>
        <w:t>M</w:t>
      </w:r>
      <w:r w:rsidRPr="004A731B">
        <w:rPr>
          <w:rFonts w:ascii="Arial" w:hAnsi="Arial" w:cs="Arial"/>
          <w:color w:val="212121"/>
          <w:sz w:val="20"/>
          <w:szCs w:val="28"/>
          <w:vertAlign w:val="subscript"/>
        </w:rPr>
        <w:t>cn</w:t>
      </w:r>
      <w:r w:rsidRPr="004A731B">
        <w:rPr>
          <w:rFonts w:ascii="Arial" w:hAnsi="Arial" w:cs="Arial"/>
          <w:color w:val="212121"/>
          <w:sz w:val="20"/>
          <w:szCs w:val="28"/>
        </w:rPr>
        <w:t>: Chi phí cải tạo môi trường mặt bằng sân công nghiệp, khu vực phân loại chất thải, khu vực phụ trợ và các hoạt động khác có liên quan, bao gồm các chi phí: tháo dỡ các công trình trên mặt bằng và vận chuyển đến nơi lưu chứa; san gạt tạo mặt bằng, phủ đất màu, trồng cây; xây dựng hệ thống thu gom, thoát nước;</w:t>
      </w:r>
    </w:p>
    <w:p w14:paraId="400873B3" w14:textId="77777777" w:rsidR="00921BCE" w:rsidRPr="004A731B" w:rsidRDefault="00921BCE" w:rsidP="00921BCE">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212121"/>
          <w:sz w:val="20"/>
          <w:szCs w:val="28"/>
        </w:rPr>
        <w:t>M</w:t>
      </w:r>
      <w:r w:rsidRPr="004A731B">
        <w:rPr>
          <w:rFonts w:ascii="Arial" w:hAnsi="Arial" w:cs="Arial"/>
          <w:color w:val="212121"/>
          <w:sz w:val="20"/>
          <w:szCs w:val="28"/>
          <w:vertAlign w:val="subscript"/>
        </w:rPr>
        <w:t>hc</w:t>
      </w:r>
      <w:r w:rsidRPr="004A731B">
        <w:rPr>
          <w:rFonts w:ascii="Arial" w:hAnsi="Arial" w:cs="Arial"/>
          <w:color w:val="212121"/>
          <w:sz w:val="20"/>
          <w:szCs w:val="28"/>
        </w:rPr>
        <w:t>: chi phí duy tu, bảo trì các công trình cải tạo môi trường sau khi kết thúc hoạt động cải tạo môi trường (được tính bằng 10% tổng chi phí cải tạo môi trường); Chi phí hành chính phục vụ cho công tác cải tạo môi trường; chi phí thiết kế, thẩm định thiết kế; chi phí dự phòng do phát sinh khối lượng; chi phí vận hành hệ thống xử lý nước thải;</w:t>
      </w:r>
    </w:p>
    <w:p w14:paraId="1F4B730B" w14:textId="77777777" w:rsidR="00921BCE" w:rsidRPr="004A731B" w:rsidRDefault="00921BCE" w:rsidP="00921BCE">
      <w:pPr>
        <w:widowControl w:val="0"/>
        <w:autoSpaceDE w:val="0"/>
        <w:autoSpaceDN w:val="0"/>
        <w:adjustRightInd w:val="0"/>
        <w:spacing w:before="120"/>
        <w:rPr>
          <w:rFonts w:ascii="Arial" w:hAnsi="Arial" w:cs="Arial"/>
          <w:color w:val="212121"/>
          <w:sz w:val="20"/>
          <w:szCs w:val="28"/>
        </w:rPr>
      </w:pPr>
      <w:r w:rsidRPr="004A731B">
        <w:rPr>
          <w:rFonts w:ascii="Arial" w:hAnsi="Arial" w:cs="Arial"/>
          <w:color w:val="212121"/>
          <w:sz w:val="20"/>
          <w:szCs w:val="28"/>
        </w:rPr>
        <w:t>M</w:t>
      </w:r>
      <w:r w:rsidRPr="004A731B">
        <w:rPr>
          <w:rFonts w:ascii="Arial" w:hAnsi="Arial" w:cs="Arial"/>
          <w:color w:val="212121"/>
          <w:sz w:val="20"/>
          <w:szCs w:val="28"/>
          <w:vertAlign w:val="subscript"/>
        </w:rPr>
        <w:t>k</w:t>
      </w:r>
      <w:r w:rsidRPr="004A731B">
        <w:rPr>
          <w:rFonts w:ascii="Arial" w:hAnsi="Arial" w:cs="Arial"/>
          <w:color w:val="212121"/>
          <w:sz w:val="20"/>
          <w:szCs w:val="28"/>
        </w:rPr>
        <w:t>: Những khoản chi phí khác.</w:t>
      </w:r>
    </w:p>
    <w:p w14:paraId="2C893EBF" w14:textId="77777777" w:rsidR="00921BCE" w:rsidRPr="004A731B" w:rsidRDefault="00921BCE" w:rsidP="00921BCE">
      <w:pPr>
        <w:widowControl w:val="0"/>
        <w:autoSpaceDE w:val="0"/>
        <w:autoSpaceDN w:val="0"/>
        <w:adjustRightInd w:val="0"/>
        <w:spacing w:before="120"/>
        <w:rPr>
          <w:rFonts w:ascii="Arial" w:hAnsi="Arial" w:cs="Arial"/>
          <w:color w:val="000000"/>
          <w:sz w:val="20"/>
          <w:szCs w:val="28"/>
        </w:rPr>
        <w:sectPr w:rsidR="00921BCE" w:rsidRPr="004A731B" w:rsidSect="00921BCE">
          <w:pgSz w:w="12240" w:h="15840"/>
          <w:pgMar w:top="1440" w:right="1800" w:bottom="1440" w:left="1800" w:header="0" w:footer="0" w:gutter="0"/>
          <w:cols w:space="720"/>
          <w:noEndnote/>
          <w:docGrid w:linePitch="326"/>
        </w:sectPr>
      </w:pPr>
    </w:p>
    <w:tbl>
      <w:tblPr>
        <w:tblW w:w="5000" w:type="pct"/>
        <w:tblCellMar>
          <w:left w:w="0" w:type="dxa"/>
          <w:right w:w="0" w:type="dxa"/>
        </w:tblCellMar>
        <w:tblLook w:val="0000" w:firstRow="0" w:lastRow="0" w:firstColumn="0" w:lastColumn="0" w:noHBand="0" w:noVBand="0"/>
      </w:tblPr>
      <w:tblGrid>
        <w:gridCol w:w="441"/>
        <w:gridCol w:w="1640"/>
        <w:gridCol w:w="419"/>
        <w:gridCol w:w="597"/>
        <w:gridCol w:w="529"/>
        <w:gridCol w:w="533"/>
        <w:gridCol w:w="454"/>
        <w:gridCol w:w="503"/>
        <w:gridCol w:w="552"/>
        <w:gridCol w:w="459"/>
        <w:gridCol w:w="461"/>
        <w:gridCol w:w="552"/>
        <w:gridCol w:w="552"/>
        <w:gridCol w:w="737"/>
        <w:gridCol w:w="921"/>
      </w:tblGrid>
      <w:tr w:rsidR="00921BCE" w:rsidRPr="004A731B" w14:paraId="25419ABF" w14:textId="77777777" w:rsidTr="00BA6CC8">
        <w:tblPrEx>
          <w:tblCellMar>
            <w:top w:w="0" w:type="dxa"/>
            <w:left w:w="0" w:type="dxa"/>
            <w:bottom w:w="0" w:type="dxa"/>
            <w:right w:w="0" w:type="dxa"/>
          </w:tblCellMar>
        </w:tblPrEx>
        <w:tc>
          <w:tcPr>
            <w:tcW w:w="239" w:type="pct"/>
            <w:vMerge w:val="restart"/>
            <w:tcBorders>
              <w:top w:val="single" w:sz="4" w:space="0" w:color="000000"/>
              <w:left w:val="single" w:sz="4" w:space="0" w:color="000000"/>
              <w:bottom w:val="single" w:sz="4" w:space="0" w:color="000000"/>
              <w:right w:val="single" w:sz="4" w:space="0" w:color="000000"/>
            </w:tcBorders>
            <w:vAlign w:val="center"/>
          </w:tcPr>
          <w:p w14:paraId="2838DF62" w14:textId="77777777" w:rsidR="00921BCE" w:rsidRPr="004A731B" w:rsidRDefault="00921BCE" w:rsidP="00BA6CC8">
            <w:pPr>
              <w:widowControl w:val="0"/>
              <w:autoSpaceDE w:val="0"/>
              <w:autoSpaceDN w:val="0"/>
              <w:adjustRightInd w:val="0"/>
              <w:spacing w:before="120"/>
              <w:jc w:val="center"/>
              <w:rPr>
                <w:rFonts w:ascii="Arial" w:hAnsi="Arial" w:cs="Arial"/>
                <w:sz w:val="20"/>
              </w:rPr>
            </w:pPr>
            <w:r w:rsidRPr="004A731B">
              <w:rPr>
                <w:rFonts w:ascii="Arial" w:hAnsi="Arial" w:cs="Arial"/>
                <w:b/>
                <w:bCs/>
                <w:sz w:val="20"/>
                <w:szCs w:val="20"/>
              </w:rPr>
              <w:lastRenderedPageBreak/>
              <w:t>SỐ</w:t>
            </w:r>
            <w:r w:rsidRPr="004A731B">
              <w:rPr>
                <w:rFonts w:ascii="Arial" w:hAnsi="Arial" w:cs="Arial"/>
                <w:sz w:val="20"/>
                <w:szCs w:val="20"/>
              </w:rPr>
              <w:t xml:space="preserve"> </w:t>
            </w:r>
            <w:r w:rsidRPr="004A731B">
              <w:rPr>
                <w:rFonts w:ascii="Arial" w:hAnsi="Arial" w:cs="Arial"/>
                <w:b/>
                <w:bCs/>
                <w:sz w:val="20"/>
                <w:szCs w:val="20"/>
              </w:rPr>
              <w:t>TT</w:t>
            </w:r>
          </w:p>
        </w:tc>
        <w:tc>
          <w:tcPr>
            <w:tcW w:w="880" w:type="pct"/>
            <w:vMerge w:val="restart"/>
            <w:tcBorders>
              <w:top w:val="single" w:sz="4" w:space="0" w:color="000000"/>
              <w:left w:val="single" w:sz="4" w:space="0" w:color="000000"/>
              <w:bottom w:val="single" w:sz="4" w:space="0" w:color="000000"/>
              <w:right w:val="single" w:sz="4" w:space="0" w:color="000000"/>
            </w:tcBorders>
            <w:vAlign w:val="center"/>
          </w:tcPr>
          <w:p w14:paraId="28DE7CB5" w14:textId="77777777" w:rsidR="00921BCE" w:rsidRPr="004A731B" w:rsidRDefault="00921BCE" w:rsidP="00BA6CC8">
            <w:pPr>
              <w:widowControl w:val="0"/>
              <w:autoSpaceDE w:val="0"/>
              <w:autoSpaceDN w:val="0"/>
              <w:adjustRightInd w:val="0"/>
              <w:spacing w:before="120"/>
              <w:jc w:val="center"/>
              <w:rPr>
                <w:rFonts w:ascii="Arial" w:hAnsi="Arial" w:cs="Arial"/>
                <w:sz w:val="20"/>
              </w:rPr>
            </w:pPr>
            <w:r w:rsidRPr="004A731B">
              <w:rPr>
                <w:rFonts w:ascii="Arial" w:hAnsi="Arial" w:cs="Arial"/>
                <w:b/>
                <w:bCs/>
                <w:sz w:val="20"/>
                <w:szCs w:val="20"/>
              </w:rPr>
              <w:t>Nội dung công việc</w:t>
            </w:r>
          </w:p>
        </w:tc>
        <w:tc>
          <w:tcPr>
            <w:tcW w:w="224" w:type="pct"/>
            <w:vMerge w:val="restart"/>
            <w:tcBorders>
              <w:top w:val="single" w:sz="4" w:space="0" w:color="000000"/>
              <w:left w:val="single" w:sz="4" w:space="0" w:color="000000"/>
              <w:bottom w:val="single" w:sz="4" w:space="0" w:color="000000"/>
              <w:right w:val="single" w:sz="4" w:space="0" w:color="000000"/>
            </w:tcBorders>
            <w:vAlign w:val="center"/>
          </w:tcPr>
          <w:p w14:paraId="7A62F7E1" w14:textId="77777777" w:rsidR="00921BCE" w:rsidRPr="004A731B" w:rsidRDefault="00921BCE" w:rsidP="00BA6CC8">
            <w:pPr>
              <w:widowControl w:val="0"/>
              <w:autoSpaceDE w:val="0"/>
              <w:autoSpaceDN w:val="0"/>
              <w:adjustRightInd w:val="0"/>
              <w:spacing w:before="120"/>
              <w:jc w:val="center"/>
              <w:rPr>
                <w:rFonts w:ascii="Arial" w:hAnsi="Arial" w:cs="Arial"/>
                <w:sz w:val="20"/>
              </w:rPr>
            </w:pPr>
            <w:r w:rsidRPr="004A731B">
              <w:rPr>
                <w:rFonts w:ascii="Arial" w:hAnsi="Arial" w:cs="Arial"/>
                <w:b/>
                <w:bCs/>
                <w:sz w:val="20"/>
                <w:szCs w:val="20"/>
              </w:rPr>
              <w:t>Đơn</w:t>
            </w:r>
            <w:r w:rsidRPr="004A731B">
              <w:rPr>
                <w:rFonts w:ascii="Arial" w:hAnsi="Arial" w:cs="Arial"/>
                <w:sz w:val="20"/>
                <w:szCs w:val="20"/>
              </w:rPr>
              <w:t xml:space="preserve"> </w:t>
            </w:r>
            <w:r w:rsidRPr="004A731B">
              <w:rPr>
                <w:rFonts w:ascii="Arial" w:hAnsi="Arial" w:cs="Arial"/>
                <w:b/>
                <w:bCs/>
                <w:sz w:val="20"/>
                <w:szCs w:val="20"/>
              </w:rPr>
              <w:t>vị</w:t>
            </w:r>
          </w:p>
        </w:tc>
        <w:tc>
          <w:tcPr>
            <w:tcW w:w="282" w:type="pct"/>
            <w:vMerge w:val="restart"/>
            <w:tcBorders>
              <w:top w:val="single" w:sz="4" w:space="0" w:color="000000"/>
              <w:left w:val="single" w:sz="4" w:space="0" w:color="000000"/>
              <w:bottom w:val="single" w:sz="4" w:space="0" w:color="000000"/>
              <w:right w:val="single" w:sz="4" w:space="0" w:color="000000"/>
            </w:tcBorders>
            <w:vAlign w:val="center"/>
          </w:tcPr>
          <w:p w14:paraId="41CC618F" w14:textId="77777777" w:rsidR="00921BCE" w:rsidRPr="004A731B" w:rsidRDefault="00921BCE" w:rsidP="00BA6CC8">
            <w:pPr>
              <w:widowControl w:val="0"/>
              <w:autoSpaceDE w:val="0"/>
              <w:autoSpaceDN w:val="0"/>
              <w:adjustRightInd w:val="0"/>
              <w:spacing w:before="120"/>
              <w:jc w:val="center"/>
              <w:rPr>
                <w:rFonts w:ascii="Arial" w:hAnsi="Arial" w:cs="Arial"/>
                <w:sz w:val="20"/>
              </w:rPr>
            </w:pPr>
            <w:r w:rsidRPr="004A731B">
              <w:rPr>
                <w:rFonts w:ascii="Arial" w:hAnsi="Arial" w:cs="Arial"/>
                <w:b/>
                <w:bCs/>
                <w:sz w:val="20"/>
                <w:szCs w:val="20"/>
              </w:rPr>
              <w:t>Khối</w:t>
            </w:r>
            <w:r w:rsidRPr="004A731B">
              <w:rPr>
                <w:rFonts w:ascii="Arial" w:hAnsi="Arial" w:cs="Arial"/>
                <w:sz w:val="20"/>
                <w:szCs w:val="20"/>
              </w:rPr>
              <w:t xml:space="preserve"> </w:t>
            </w:r>
            <w:r w:rsidRPr="004A731B">
              <w:rPr>
                <w:rFonts w:ascii="Arial" w:hAnsi="Arial" w:cs="Arial"/>
                <w:b/>
                <w:bCs/>
                <w:sz w:val="20"/>
                <w:szCs w:val="20"/>
              </w:rPr>
              <w:t>lượng</w:t>
            </w:r>
          </w:p>
        </w:tc>
        <w:tc>
          <w:tcPr>
            <w:tcW w:w="820" w:type="pct"/>
            <w:gridSpan w:val="3"/>
            <w:tcBorders>
              <w:top w:val="single" w:sz="4" w:space="0" w:color="000000"/>
              <w:left w:val="single" w:sz="4" w:space="0" w:color="000000"/>
              <w:bottom w:val="nil"/>
              <w:right w:val="single" w:sz="4" w:space="0" w:color="000000"/>
            </w:tcBorders>
            <w:vAlign w:val="center"/>
          </w:tcPr>
          <w:p w14:paraId="58C7774D" w14:textId="77777777" w:rsidR="00921BCE" w:rsidRPr="004A731B" w:rsidRDefault="00921BCE" w:rsidP="00BA6CC8">
            <w:pPr>
              <w:widowControl w:val="0"/>
              <w:autoSpaceDE w:val="0"/>
              <w:autoSpaceDN w:val="0"/>
              <w:adjustRightInd w:val="0"/>
              <w:spacing w:before="120"/>
              <w:jc w:val="center"/>
              <w:rPr>
                <w:rFonts w:ascii="Arial" w:hAnsi="Arial" w:cs="Arial"/>
                <w:sz w:val="20"/>
              </w:rPr>
            </w:pPr>
            <w:r w:rsidRPr="004A731B">
              <w:rPr>
                <w:rFonts w:ascii="Arial" w:hAnsi="Arial" w:cs="Arial"/>
                <w:b/>
                <w:bCs/>
                <w:sz w:val="20"/>
                <w:szCs w:val="20"/>
              </w:rPr>
              <w:t>Đơn giá ban hành (đ)</w:t>
            </w:r>
          </w:p>
        </w:tc>
        <w:tc>
          <w:tcPr>
            <w:tcW w:w="818" w:type="pct"/>
            <w:gridSpan w:val="3"/>
            <w:tcBorders>
              <w:top w:val="single" w:sz="4" w:space="0" w:color="000000"/>
              <w:left w:val="single" w:sz="4" w:space="0" w:color="000000"/>
              <w:bottom w:val="nil"/>
              <w:right w:val="single" w:sz="4" w:space="0" w:color="000000"/>
            </w:tcBorders>
            <w:vAlign w:val="center"/>
          </w:tcPr>
          <w:p w14:paraId="7738A255" w14:textId="77777777" w:rsidR="00921BCE" w:rsidRPr="004A731B" w:rsidRDefault="00921BCE" w:rsidP="00BA6CC8">
            <w:pPr>
              <w:widowControl w:val="0"/>
              <w:autoSpaceDE w:val="0"/>
              <w:autoSpaceDN w:val="0"/>
              <w:adjustRightInd w:val="0"/>
              <w:spacing w:before="120"/>
              <w:jc w:val="center"/>
              <w:rPr>
                <w:rFonts w:ascii="Arial" w:hAnsi="Arial" w:cs="Arial"/>
                <w:sz w:val="20"/>
              </w:rPr>
            </w:pPr>
            <w:r w:rsidRPr="004A731B">
              <w:rPr>
                <w:rFonts w:ascii="Arial" w:hAnsi="Arial" w:cs="Arial"/>
                <w:b/>
                <w:bCs/>
                <w:sz w:val="20"/>
                <w:szCs w:val="20"/>
              </w:rPr>
              <w:t>Hệ số điều chỉnh</w:t>
            </w:r>
          </w:p>
        </w:tc>
        <w:tc>
          <w:tcPr>
            <w:tcW w:w="845" w:type="pct"/>
            <w:gridSpan w:val="3"/>
            <w:tcBorders>
              <w:top w:val="single" w:sz="4" w:space="0" w:color="000000"/>
              <w:left w:val="single" w:sz="4" w:space="0" w:color="000000"/>
              <w:bottom w:val="nil"/>
              <w:right w:val="single" w:sz="4" w:space="0" w:color="000000"/>
            </w:tcBorders>
            <w:vAlign w:val="center"/>
          </w:tcPr>
          <w:p w14:paraId="52B87D28" w14:textId="77777777" w:rsidR="00921BCE" w:rsidRPr="004A731B" w:rsidRDefault="00921BCE" w:rsidP="00BA6CC8">
            <w:pPr>
              <w:widowControl w:val="0"/>
              <w:autoSpaceDE w:val="0"/>
              <w:autoSpaceDN w:val="0"/>
              <w:adjustRightInd w:val="0"/>
              <w:spacing w:before="120"/>
              <w:jc w:val="center"/>
              <w:rPr>
                <w:rFonts w:ascii="Arial" w:hAnsi="Arial" w:cs="Arial"/>
                <w:sz w:val="20"/>
              </w:rPr>
            </w:pPr>
            <w:r w:rsidRPr="004A731B">
              <w:rPr>
                <w:rFonts w:ascii="Arial" w:hAnsi="Arial" w:cs="Arial"/>
                <w:b/>
                <w:bCs/>
                <w:sz w:val="20"/>
                <w:szCs w:val="20"/>
              </w:rPr>
              <w:t>Đơn giá sau hiệu chỉnh</w:t>
            </w:r>
            <w:r w:rsidRPr="004A731B">
              <w:rPr>
                <w:rFonts w:ascii="Arial" w:hAnsi="Arial" w:cs="Arial"/>
                <w:sz w:val="20"/>
                <w:szCs w:val="20"/>
              </w:rPr>
              <w:t xml:space="preserve"> </w:t>
            </w:r>
            <w:r w:rsidRPr="004A731B">
              <w:rPr>
                <w:rFonts w:ascii="Arial" w:hAnsi="Arial" w:cs="Arial"/>
                <w:b/>
                <w:bCs/>
                <w:sz w:val="20"/>
                <w:szCs w:val="20"/>
              </w:rPr>
              <w:t>(đ)</w:t>
            </w:r>
          </w:p>
        </w:tc>
        <w:tc>
          <w:tcPr>
            <w:tcW w:w="397" w:type="pct"/>
            <w:vMerge w:val="restart"/>
            <w:tcBorders>
              <w:top w:val="single" w:sz="4" w:space="0" w:color="000000"/>
              <w:left w:val="single" w:sz="4" w:space="0" w:color="000000"/>
              <w:bottom w:val="single" w:sz="4" w:space="0" w:color="000000"/>
              <w:right w:val="single" w:sz="4" w:space="0" w:color="000000"/>
            </w:tcBorders>
            <w:vAlign w:val="center"/>
          </w:tcPr>
          <w:p w14:paraId="0AA63F20" w14:textId="77777777" w:rsidR="00921BCE" w:rsidRPr="004A731B" w:rsidRDefault="00921BCE" w:rsidP="00BA6CC8">
            <w:pPr>
              <w:widowControl w:val="0"/>
              <w:autoSpaceDE w:val="0"/>
              <w:autoSpaceDN w:val="0"/>
              <w:adjustRightInd w:val="0"/>
              <w:spacing w:before="120"/>
              <w:jc w:val="center"/>
              <w:rPr>
                <w:rFonts w:ascii="Arial" w:hAnsi="Arial" w:cs="Arial"/>
                <w:sz w:val="20"/>
              </w:rPr>
            </w:pPr>
            <w:r w:rsidRPr="004A731B">
              <w:rPr>
                <w:rFonts w:ascii="Arial" w:hAnsi="Arial" w:cs="Arial"/>
                <w:b/>
                <w:bCs/>
                <w:sz w:val="20"/>
                <w:szCs w:val="20"/>
              </w:rPr>
              <w:t>Đơn giá</w:t>
            </w:r>
            <w:r w:rsidRPr="004A731B">
              <w:rPr>
                <w:rFonts w:ascii="Arial" w:hAnsi="Arial" w:cs="Arial"/>
                <w:sz w:val="20"/>
                <w:szCs w:val="20"/>
              </w:rPr>
              <w:t xml:space="preserve"> </w:t>
            </w:r>
            <w:r w:rsidRPr="004A731B">
              <w:rPr>
                <w:rFonts w:ascii="Arial" w:hAnsi="Arial" w:cs="Arial"/>
                <w:b/>
                <w:bCs/>
                <w:sz w:val="20"/>
                <w:szCs w:val="20"/>
              </w:rPr>
              <w:t>(đ)</w:t>
            </w:r>
          </w:p>
        </w:tc>
        <w:tc>
          <w:tcPr>
            <w:tcW w:w="495" w:type="pct"/>
            <w:vMerge w:val="restart"/>
            <w:tcBorders>
              <w:top w:val="single" w:sz="4" w:space="0" w:color="000000"/>
              <w:left w:val="single" w:sz="4" w:space="0" w:color="000000"/>
              <w:bottom w:val="single" w:sz="4" w:space="0" w:color="000000"/>
              <w:right w:val="single" w:sz="4" w:space="0" w:color="000000"/>
            </w:tcBorders>
            <w:vAlign w:val="center"/>
          </w:tcPr>
          <w:p w14:paraId="26D06F11" w14:textId="77777777" w:rsidR="00921BCE" w:rsidRPr="004A731B" w:rsidRDefault="00921BCE" w:rsidP="00BA6CC8">
            <w:pPr>
              <w:widowControl w:val="0"/>
              <w:autoSpaceDE w:val="0"/>
              <w:autoSpaceDN w:val="0"/>
              <w:adjustRightInd w:val="0"/>
              <w:spacing w:before="120"/>
              <w:jc w:val="center"/>
              <w:rPr>
                <w:rFonts w:ascii="Arial" w:hAnsi="Arial" w:cs="Arial"/>
                <w:sz w:val="20"/>
              </w:rPr>
            </w:pPr>
            <w:r w:rsidRPr="004A731B">
              <w:rPr>
                <w:rFonts w:ascii="Arial" w:hAnsi="Arial" w:cs="Arial"/>
                <w:b/>
                <w:bCs/>
                <w:sz w:val="20"/>
                <w:szCs w:val="20"/>
              </w:rPr>
              <w:t>Thành tiền</w:t>
            </w:r>
            <w:r w:rsidRPr="004A731B">
              <w:rPr>
                <w:rFonts w:ascii="Arial" w:hAnsi="Arial" w:cs="Arial"/>
                <w:sz w:val="20"/>
                <w:szCs w:val="20"/>
              </w:rPr>
              <w:t xml:space="preserve"> </w:t>
            </w:r>
            <w:r w:rsidRPr="004A731B">
              <w:rPr>
                <w:rFonts w:ascii="Arial" w:hAnsi="Arial" w:cs="Arial"/>
                <w:b/>
                <w:bCs/>
                <w:sz w:val="20"/>
                <w:szCs w:val="20"/>
              </w:rPr>
              <w:t>(đ)</w:t>
            </w:r>
          </w:p>
        </w:tc>
      </w:tr>
      <w:tr w:rsidR="00921BCE" w:rsidRPr="004A731B" w14:paraId="79027D19" w14:textId="77777777" w:rsidTr="00BA6CC8">
        <w:tblPrEx>
          <w:tblCellMar>
            <w:top w:w="0" w:type="dxa"/>
            <w:left w:w="0" w:type="dxa"/>
            <w:bottom w:w="0" w:type="dxa"/>
            <w:right w:w="0" w:type="dxa"/>
          </w:tblCellMar>
        </w:tblPrEx>
        <w:tc>
          <w:tcPr>
            <w:tcW w:w="239" w:type="pct"/>
            <w:vMerge/>
            <w:tcBorders>
              <w:top w:val="single" w:sz="4" w:space="0" w:color="000000"/>
              <w:left w:val="single" w:sz="4" w:space="0" w:color="000000"/>
              <w:bottom w:val="single" w:sz="4" w:space="0" w:color="000000"/>
              <w:right w:val="single" w:sz="4" w:space="0" w:color="000000"/>
            </w:tcBorders>
            <w:vAlign w:val="center"/>
          </w:tcPr>
          <w:p w14:paraId="60DA545F" w14:textId="77777777" w:rsidR="00921BCE" w:rsidRPr="004A731B" w:rsidRDefault="00921BCE" w:rsidP="00BA6CC8">
            <w:pPr>
              <w:widowControl w:val="0"/>
              <w:autoSpaceDE w:val="0"/>
              <w:autoSpaceDN w:val="0"/>
              <w:adjustRightInd w:val="0"/>
              <w:spacing w:before="120"/>
              <w:jc w:val="center"/>
              <w:rPr>
                <w:rFonts w:ascii="Arial" w:hAnsi="Arial" w:cs="Arial"/>
                <w:sz w:val="20"/>
              </w:rPr>
            </w:pPr>
          </w:p>
        </w:tc>
        <w:tc>
          <w:tcPr>
            <w:tcW w:w="880" w:type="pct"/>
            <w:vMerge/>
            <w:tcBorders>
              <w:top w:val="single" w:sz="4" w:space="0" w:color="000000"/>
              <w:left w:val="single" w:sz="4" w:space="0" w:color="000000"/>
              <w:bottom w:val="single" w:sz="4" w:space="0" w:color="000000"/>
              <w:right w:val="single" w:sz="4" w:space="0" w:color="000000"/>
            </w:tcBorders>
            <w:vAlign w:val="center"/>
          </w:tcPr>
          <w:p w14:paraId="32E3A930" w14:textId="77777777" w:rsidR="00921BCE" w:rsidRPr="004A731B" w:rsidRDefault="00921BCE" w:rsidP="00BA6CC8">
            <w:pPr>
              <w:widowControl w:val="0"/>
              <w:autoSpaceDE w:val="0"/>
              <w:autoSpaceDN w:val="0"/>
              <w:adjustRightInd w:val="0"/>
              <w:spacing w:before="120"/>
              <w:jc w:val="center"/>
              <w:rPr>
                <w:rFonts w:ascii="Arial" w:hAnsi="Arial" w:cs="Arial"/>
                <w:sz w:val="20"/>
              </w:rPr>
            </w:pPr>
          </w:p>
        </w:tc>
        <w:tc>
          <w:tcPr>
            <w:tcW w:w="224" w:type="pct"/>
            <w:vMerge/>
            <w:tcBorders>
              <w:top w:val="single" w:sz="4" w:space="0" w:color="000000"/>
              <w:left w:val="single" w:sz="4" w:space="0" w:color="000000"/>
              <w:bottom w:val="single" w:sz="4" w:space="0" w:color="000000"/>
              <w:right w:val="single" w:sz="4" w:space="0" w:color="000000"/>
            </w:tcBorders>
            <w:vAlign w:val="center"/>
          </w:tcPr>
          <w:p w14:paraId="62DE66C2" w14:textId="77777777" w:rsidR="00921BCE" w:rsidRPr="004A731B" w:rsidRDefault="00921BCE" w:rsidP="00BA6CC8">
            <w:pPr>
              <w:widowControl w:val="0"/>
              <w:autoSpaceDE w:val="0"/>
              <w:autoSpaceDN w:val="0"/>
              <w:adjustRightInd w:val="0"/>
              <w:spacing w:before="120"/>
              <w:jc w:val="center"/>
              <w:rPr>
                <w:rFonts w:ascii="Arial" w:hAnsi="Arial" w:cs="Arial"/>
                <w:sz w:val="20"/>
              </w:rPr>
            </w:pPr>
          </w:p>
        </w:tc>
        <w:tc>
          <w:tcPr>
            <w:tcW w:w="282" w:type="pct"/>
            <w:vMerge/>
            <w:tcBorders>
              <w:top w:val="single" w:sz="4" w:space="0" w:color="000000"/>
              <w:left w:val="single" w:sz="4" w:space="0" w:color="000000"/>
              <w:bottom w:val="single" w:sz="4" w:space="0" w:color="000000"/>
              <w:right w:val="single" w:sz="4" w:space="0" w:color="000000"/>
            </w:tcBorders>
            <w:vAlign w:val="center"/>
          </w:tcPr>
          <w:p w14:paraId="091915E5" w14:textId="77777777" w:rsidR="00921BCE" w:rsidRPr="004A731B" w:rsidRDefault="00921BCE" w:rsidP="00BA6CC8">
            <w:pPr>
              <w:widowControl w:val="0"/>
              <w:autoSpaceDE w:val="0"/>
              <w:autoSpaceDN w:val="0"/>
              <w:adjustRightInd w:val="0"/>
              <w:spacing w:before="120"/>
              <w:jc w:val="center"/>
              <w:rPr>
                <w:rFonts w:ascii="Arial" w:hAnsi="Arial" w:cs="Arial"/>
                <w:sz w:val="20"/>
              </w:rPr>
            </w:pPr>
          </w:p>
        </w:tc>
        <w:tc>
          <w:tcPr>
            <w:tcW w:w="286" w:type="pct"/>
            <w:tcBorders>
              <w:top w:val="single" w:sz="4" w:space="0" w:color="000000"/>
              <w:left w:val="single" w:sz="4" w:space="0" w:color="000000"/>
              <w:bottom w:val="single" w:sz="4" w:space="0" w:color="000000"/>
              <w:right w:val="single" w:sz="4" w:space="0" w:color="000000"/>
            </w:tcBorders>
            <w:vAlign w:val="center"/>
          </w:tcPr>
          <w:p w14:paraId="22699782" w14:textId="77777777" w:rsidR="00921BCE" w:rsidRPr="004A731B" w:rsidRDefault="00921BCE" w:rsidP="00BA6CC8">
            <w:pPr>
              <w:widowControl w:val="0"/>
              <w:autoSpaceDE w:val="0"/>
              <w:autoSpaceDN w:val="0"/>
              <w:adjustRightInd w:val="0"/>
              <w:spacing w:before="120"/>
              <w:jc w:val="center"/>
              <w:rPr>
                <w:rFonts w:ascii="Arial" w:hAnsi="Arial" w:cs="Arial"/>
                <w:sz w:val="20"/>
              </w:rPr>
            </w:pPr>
            <w:r w:rsidRPr="004A731B">
              <w:rPr>
                <w:rFonts w:ascii="Arial" w:hAnsi="Arial" w:cs="Arial"/>
                <w:b/>
                <w:bCs/>
                <w:sz w:val="20"/>
                <w:szCs w:val="20"/>
              </w:rPr>
              <w:t>Vật liệu</w:t>
            </w:r>
          </w:p>
        </w:tc>
        <w:tc>
          <w:tcPr>
            <w:tcW w:w="288" w:type="pct"/>
            <w:tcBorders>
              <w:top w:val="single" w:sz="4" w:space="0" w:color="000000"/>
              <w:left w:val="single" w:sz="4" w:space="0" w:color="000000"/>
              <w:bottom w:val="single" w:sz="4" w:space="0" w:color="000000"/>
              <w:right w:val="single" w:sz="4" w:space="0" w:color="000000"/>
            </w:tcBorders>
            <w:vAlign w:val="center"/>
          </w:tcPr>
          <w:p w14:paraId="47E61B3C" w14:textId="77777777" w:rsidR="00921BCE" w:rsidRPr="004A731B" w:rsidRDefault="00921BCE" w:rsidP="00BA6CC8">
            <w:pPr>
              <w:widowControl w:val="0"/>
              <w:autoSpaceDE w:val="0"/>
              <w:autoSpaceDN w:val="0"/>
              <w:adjustRightInd w:val="0"/>
              <w:spacing w:before="120"/>
              <w:jc w:val="center"/>
              <w:rPr>
                <w:rFonts w:ascii="Arial" w:hAnsi="Arial" w:cs="Arial"/>
                <w:sz w:val="20"/>
              </w:rPr>
            </w:pPr>
            <w:r w:rsidRPr="004A731B">
              <w:rPr>
                <w:rFonts w:ascii="Arial" w:hAnsi="Arial" w:cs="Arial"/>
                <w:b/>
                <w:bCs/>
                <w:sz w:val="20"/>
                <w:szCs w:val="20"/>
              </w:rPr>
              <w:t>Nhân công</w:t>
            </w:r>
          </w:p>
        </w:tc>
        <w:tc>
          <w:tcPr>
            <w:tcW w:w="246" w:type="pct"/>
            <w:tcBorders>
              <w:top w:val="single" w:sz="4" w:space="0" w:color="000000"/>
              <w:left w:val="single" w:sz="4" w:space="0" w:color="000000"/>
              <w:bottom w:val="single" w:sz="4" w:space="0" w:color="000000"/>
              <w:right w:val="single" w:sz="4" w:space="0" w:color="000000"/>
            </w:tcBorders>
            <w:vAlign w:val="center"/>
          </w:tcPr>
          <w:p w14:paraId="61AFB1CC" w14:textId="77777777" w:rsidR="00921BCE" w:rsidRPr="004A731B" w:rsidRDefault="00921BCE" w:rsidP="00BA6CC8">
            <w:pPr>
              <w:widowControl w:val="0"/>
              <w:autoSpaceDE w:val="0"/>
              <w:autoSpaceDN w:val="0"/>
              <w:adjustRightInd w:val="0"/>
              <w:spacing w:before="120"/>
              <w:jc w:val="center"/>
              <w:rPr>
                <w:rFonts w:ascii="Arial" w:hAnsi="Arial" w:cs="Arial"/>
                <w:sz w:val="20"/>
              </w:rPr>
            </w:pPr>
            <w:r w:rsidRPr="004A731B">
              <w:rPr>
                <w:rFonts w:ascii="Arial" w:hAnsi="Arial" w:cs="Arial"/>
                <w:b/>
                <w:bCs/>
                <w:sz w:val="20"/>
                <w:szCs w:val="20"/>
              </w:rPr>
              <w:t>Máy</w:t>
            </w:r>
          </w:p>
        </w:tc>
        <w:tc>
          <w:tcPr>
            <w:tcW w:w="272" w:type="pct"/>
            <w:tcBorders>
              <w:top w:val="single" w:sz="4" w:space="0" w:color="000000"/>
              <w:left w:val="single" w:sz="4" w:space="0" w:color="000000"/>
              <w:bottom w:val="single" w:sz="4" w:space="0" w:color="000000"/>
              <w:right w:val="single" w:sz="4" w:space="0" w:color="000000"/>
            </w:tcBorders>
            <w:vAlign w:val="center"/>
          </w:tcPr>
          <w:p w14:paraId="2C44D99E" w14:textId="77777777" w:rsidR="00921BCE" w:rsidRPr="004A731B" w:rsidRDefault="00921BCE" w:rsidP="00BA6CC8">
            <w:pPr>
              <w:widowControl w:val="0"/>
              <w:autoSpaceDE w:val="0"/>
              <w:autoSpaceDN w:val="0"/>
              <w:adjustRightInd w:val="0"/>
              <w:spacing w:before="120"/>
              <w:jc w:val="center"/>
              <w:rPr>
                <w:rFonts w:ascii="Arial" w:hAnsi="Arial" w:cs="Arial"/>
                <w:sz w:val="20"/>
              </w:rPr>
            </w:pPr>
            <w:r w:rsidRPr="004A731B">
              <w:rPr>
                <w:rFonts w:ascii="Arial" w:hAnsi="Arial" w:cs="Arial"/>
                <w:b/>
                <w:bCs/>
                <w:sz w:val="20"/>
                <w:szCs w:val="20"/>
              </w:rPr>
              <w:t>Vật liệu</w:t>
            </w:r>
          </w:p>
        </w:tc>
        <w:tc>
          <w:tcPr>
            <w:tcW w:w="298" w:type="pct"/>
            <w:tcBorders>
              <w:top w:val="single" w:sz="4" w:space="0" w:color="000000"/>
              <w:left w:val="single" w:sz="4" w:space="0" w:color="000000"/>
              <w:bottom w:val="single" w:sz="4" w:space="0" w:color="000000"/>
              <w:right w:val="single" w:sz="4" w:space="0" w:color="000000"/>
            </w:tcBorders>
            <w:vAlign w:val="center"/>
          </w:tcPr>
          <w:p w14:paraId="685D5B90" w14:textId="77777777" w:rsidR="00921BCE" w:rsidRPr="004A731B" w:rsidRDefault="00921BCE" w:rsidP="00BA6CC8">
            <w:pPr>
              <w:widowControl w:val="0"/>
              <w:autoSpaceDE w:val="0"/>
              <w:autoSpaceDN w:val="0"/>
              <w:adjustRightInd w:val="0"/>
              <w:spacing w:before="120"/>
              <w:jc w:val="center"/>
              <w:rPr>
                <w:rFonts w:ascii="Arial" w:hAnsi="Arial" w:cs="Arial"/>
                <w:sz w:val="20"/>
              </w:rPr>
            </w:pPr>
            <w:r w:rsidRPr="004A731B">
              <w:rPr>
                <w:rFonts w:ascii="Arial" w:hAnsi="Arial" w:cs="Arial"/>
                <w:b/>
                <w:bCs/>
                <w:sz w:val="20"/>
                <w:szCs w:val="20"/>
              </w:rPr>
              <w:t>Nhân công</w:t>
            </w:r>
          </w:p>
        </w:tc>
        <w:tc>
          <w:tcPr>
            <w:tcW w:w="248" w:type="pct"/>
            <w:tcBorders>
              <w:top w:val="single" w:sz="4" w:space="0" w:color="000000"/>
              <w:left w:val="single" w:sz="4" w:space="0" w:color="000000"/>
              <w:bottom w:val="single" w:sz="4" w:space="0" w:color="000000"/>
              <w:right w:val="single" w:sz="4" w:space="0" w:color="000000"/>
            </w:tcBorders>
            <w:vAlign w:val="center"/>
          </w:tcPr>
          <w:p w14:paraId="608E82FF" w14:textId="77777777" w:rsidR="00921BCE" w:rsidRPr="004A731B" w:rsidRDefault="00921BCE" w:rsidP="00BA6CC8">
            <w:pPr>
              <w:widowControl w:val="0"/>
              <w:autoSpaceDE w:val="0"/>
              <w:autoSpaceDN w:val="0"/>
              <w:adjustRightInd w:val="0"/>
              <w:spacing w:before="120"/>
              <w:jc w:val="center"/>
              <w:rPr>
                <w:rFonts w:ascii="Arial" w:hAnsi="Arial" w:cs="Arial"/>
                <w:sz w:val="20"/>
              </w:rPr>
            </w:pPr>
            <w:r w:rsidRPr="004A731B">
              <w:rPr>
                <w:rFonts w:ascii="Arial" w:hAnsi="Arial" w:cs="Arial"/>
                <w:b/>
                <w:bCs/>
                <w:sz w:val="20"/>
                <w:szCs w:val="20"/>
              </w:rPr>
              <w:t>Máy</w:t>
            </w:r>
          </w:p>
        </w:tc>
        <w:tc>
          <w:tcPr>
            <w:tcW w:w="249" w:type="pct"/>
            <w:tcBorders>
              <w:top w:val="single" w:sz="4" w:space="0" w:color="000000"/>
              <w:left w:val="single" w:sz="4" w:space="0" w:color="000000"/>
              <w:bottom w:val="single" w:sz="4" w:space="0" w:color="000000"/>
              <w:right w:val="single" w:sz="4" w:space="0" w:color="000000"/>
            </w:tcBorders>
            <w:vAlign w:val="center"/>
          </w:tcPr>
          <w:p w14:paraId="564448C0" w14:textId="77777777" w:rsidR="00921BCE" w:rsidRPr="004A731B" w:rsidRDefault="00921BCE" w:rsidP="00BA6CC8">
            <w:pPr>
              <w:widowControl w:val="0"/>
              <w:autoSpaceDE w:val="0"/>
              <w:autoSpaceDN w:val="0"/>
              <w:adjustRightInd w:val="0"/>
              <w:spacing w:before="120"/>
              <w:jc w:val="center"/>
              <w:rPr>
                <w:rFonts w:ascii="Arial" w:hAnsi="Arial" w:cs="Arial"/>
                <w:sz w:val="20"/>
              </w:rPr>
            </w:pPr>
            <w:r w:rsidRPr="004A731B">
              <w:rPr>
                <w:rFonts w:ascii="Arial" w:hAnsi="Arial" w:cs="Arial"/>
                <w:b/>
                <w:bCs/>
                <w:sz w:val="20"/>
                <w:szCs w:val="20"/>
              </w:rPr>
              <w:t>Vật liệu</w:t>
            </w:r>
          </w:p>
        </w:tc>
        <w:tc>
          <w:tcPr>
            <w:tcW w:w="298" w:type="pct"/>
            <w:tcBorders>
              <w:top w:val="single" w:sz="4" w:space="0" w:color="000000"/>
              <w:left w:val="single" w:sz="4" w:space="0" w:color="000000"/>
              <w:bottom w:val="single" w:sz="4" w:space="0" w:color="000000"/>
              <w:right w:val="single" w:sz="4" w:space="0" w:color="000000"/>
            </w:tcBorders>
            <w:vAlign w:val="center"/>
          </w:tcPr>
          <w:p w14:paraId="14A7DEF8" w14:textId="77777777" w:rsidR="00921BCE" w:rsidRPr="004A731B" w:rsidRDefault="00921BCE" w:rsidP="00BA6CC8">
            <w:pPr>
              <w:widowControl w:val="0"/>
              <w:autoSpaceDE w:val="0"/>
              <w:autoSpaceDN w:val="0"/>
              <w:adjustRightInd w:val="0"/>
              <w:spacing w:before="120"/>
              <w:jc w:val="center"/>
              <w:rPr>
                <w:rFonts w:ascii="Arial" w:hAnsi="Arial" w:cs="Arial"/>
                <w:sz w:val="20"/>
              </w:rPr>
            </w:pPr>
            <w:r w:rsidRPr="004A731B">
              <w:rPr>
                <w:rFonts w:ascii="Arial" w:hAnsi="Arial" w:cs="Arial"/>
                <w:b/>
                <w:bCs/>
                <w:sz w:val="20"/>
                <w:szCs w:val="20"/>
              </w:rPr>
              <w:t>Nhân công</w:t>
            </w:r>
          </w:p>
        </w:tc>
        <w:tc>
          <w:tcPr>
            <w:tcW w:w="298" w:type="pct"/>
            <w:tcBorders>
              <w:top w:val="single" w:sz="4" w:space="0" w:color="000000"/>
              <w:left w:val="single" w:sz="4" w:space="0" w:color="000000"/>
              <w:bottom w:val="single" w:sz="4" w:space="0" w:color="000000"/>
              <w:right w:val="single" w:sz="4" w:space="0" w:color="000000"/>
            </w:tcBorders>
            <w:vAlign w:val="center"/>
          </w:tcPr>
          <w:p w14:paraId="0721952E" w14:textId="77777777" w:rsidR="00921BCE" w:rsidRPr="004A731B" w:rsidRDefault="00921BCE" w:rsidP="00BA6CC8">
            <w:pPr>
              <w:widowControl w:val="0"/>
              <w:autoSpaceDE w:val="0"/>
              <w:autoSpaceDN w:val="0"/>
              <w:adjustRightInd w:val="0"/>
              <w:spacing w:before="120"/>
              <w:jc w:val="center"/>
              <w:rPr>
                <w:rFonts w:ascii="Arial" w:hAnsi="Arial" w:cs="Arial"/>
                <w:sz w:val="20"/>
              </w:rPr>
            </w:pPr>
            <w:r w:rsidRPr="004A731B">
              <w:rPr>
                <w:rFonts w:ascii="Arial" w:hAnsi="Arial" w:cs="Arial"/>
                <w:b/>
                <w:bCs/>
                <w:sz w:val="20"/>
                <w:szCs w:val="20"/>
              </w:rPr>
              <w:t>Máy</w:t>
            </w:r>
          </w:p>
        </w:tc>
        <w:tc>
          <w:tcPr>
            <w:tcW w:w="397" w:type="pct"/>
            <w:vMerge/>
            <w:tcBorders>
              <w:top w:val="single" w:sz="4" w:space="0" w:color="000000"/>
              <w:left w:val="single" w:sz="4" w:space="0" w:color="000000"/>
              <w:bottom w:val="single" w:sz="4" w:space="0" w:color="000000"/>
              <w:right w:val="single" w:sz="4" w:space="0" w:color="000000"/>
            </w:tcBorders>
            <w:vAlign w:val="center"/>
          </w:tcPr>
          <w:p w14:paraId="2E64CB52" w14:textId="77777777" w:rsidR="00921BCE" w:rsidRPr="004A731B" w:rsidRDefault="00921BCE" w:rsidP="00BA6CC8">
            <w:pPr>
              <w:widowControl w:val="0"/>
              <w:autoSpaceDE w:val="0"/>
              <w:autoSpaceDN w:val="0"/>
              <w:adjustRightInd w:val="0"/>
              <w:spacing w:before="120"/>
              <w:jc w:val="center"/>
              <w:rPr>
                <w:rFonts w:ascii="Arial" w:hAnsi="Arial" w:cs="Arial"/>
                <w:sz w:val="20"/>
              </w:rPr>
            </w:pPr>
          </w:p>
        </w:tc>
        <w:tc>
          <w:tcPr>
            <w:tcW w:w="495" w:type="pct"/>
            <w:vMerge/>
            <w:tcBorders>
              <w:top w:val="single" w:sz="4" w:space="0" w:color="000000"/>
              <w:left w:val="single" w:sz="4" w:space="0" w:color="000000"/>
              <w:bottom w:val="single" w:sz="4" w:space="0" w:color="000000"/>
              <w:right w:val="single" w:sz="4" w:space="0" w:color="000000"/>
            </w:tcBorders>
            <w:vAlign w:val="center"/>
          </w:tcPr>
          <w:p w14:paraId="6BD8D8CF" w14:textId="77777777" w:rsidR="00921BCE" w:rsidRPr="004A731B" w:rsidRDefault="00921BCE" w:rsidP="00BA6CC8">
            <w:pPr>
              <w:widowControl w:val="0"/>
              <w:autoSpaceDE w:val="0"/>
              <w:autoSpaceDN w:val="0"/>
              <w:adjustRightInd w:val="0"/>
              <w:spacing w:before="120"/>
              <w:jc w:val="center"/>
              <w:rPr>
                <w:rFonts w:ascii="Arial" w:hAnsi="Arial" w:cs="Arial"/>
                <w:sz w:val="20"/>
              </w:rPr>
            </w:pPr>
          </w:p>
        </w:tc>
      </w:tr>
      <w:tr w:rsidR="00921BCE" w:rsidRPr="004A731B" w14:paraId="1047FF69" w14:textId="77777777" w:rsidTr="00BA6CC8">
        <w:tblPrEx>
          <w:tblCellMar>
            <w:top w:w="0" w:type="dxa"/>
            <w:left w:w="0" w:type="dxa"/>
            <w:bottom w:w="0" w:type="dxa"/>
            <w:right w:w="0" w:type="dxa"/>
          </w:tblCellMar>
        </w:tblPrEx>
        <w:tc>
          <w:tcPr>
            <w:tcW w:w="239" w:type="pct"/>
            <w:tcBorders>
              <w:top w:val="single" w:sz="4" w:space="0" w:color="000000"/>
              <w:left w:val="single" w:sz="4" w:space="0" w:color="000000"/>
              <w:bottom w:val="single" w:sz="4" w:space="0" w:color="000000"/>
              <w:right w:val="single" w:sz="4" w:space="0" w:color="000000"/>
            </w:tcBorders>
            <w:vAlign w:val="center"/>
          </w:tcPr>
          <w:p w14:paraId="6F862AAE" w14:textId="77777777" w:rsidR="00921BCE" w:rsidRPr="004A731B" w:rsidRDefault="00921BCE" w:rsidP="00BA6CC8">
            <w:pPr>
              <w:widowControl w:val="0"/>
              <w:autoSpaceDE w:val="0"/>
              <w:autoSpaceDN w:val="0"/>
              <w:adjustRightInd w:val="0"/>
              <w:spacing w:before="120"/>
              <w:jc w:val="center"/>
              <w:rPr>
                <w:rFonts w:ascii="Arial" w:hAnsi="Arial" w:cs="Arial"/>
                <w:sz w:val="20"/>
              </w:rPr>
            </w:pPr>
            <w:r w:rsidRPr="004A731B">
              <w:rPr>
                <w:rFonts w:ascii="Arial" w:hAnsi="Arial" w:cs="Arial"/>
                <w:b/>
                <w:bCs/>
                <w:sz w:val="20"/>
                <w:szCs w:val="20"/>
              </w:rPr>
              <w:t>(1)</w:t>
            </w:r>
          </w:p>
        </w:tc>
        <w:tc>
          <w:tcPr>
            <w:tcW w:w="880" w:type="pct"/>
            <w:tcBorders>
              <w:top w:val="single" w:sz="4" w:space="0" w:color="000000"/>
              <w:left w:val="single" w:sz="4" w:space="0" w:color="000000"/>
              <w:bottom w:val="single" w:sz="4" w:space="0" w:color="000000"/>
              <w:right w:val="single" w:sz="4" w:space="0" w:color="000000"/>
            </w:tcBorders>
            <w:vAlign w:val="center"/>
          </w:tcPr>
          <w:p w14:paraId="09204622" w14:textId="77777777" w:rsidR="00921BCE" w:rsidRPr="004A731B" w:rsidRDefault="00921BCE" w:rsidP="00BA6CC8">
            <w:pPr>
              <w:widowControl w:val="0"/>
              <w:autoSpaceDE w:val="0"/>
              <w:autoSpaceDN w:val="0"/>
              <w:adjustRightInd w:val="0"/>
              <w:spacing w:before="120"/>
              <w:jc w:val="center"/>
              <w:rPr>
                <w:rFonts w:ascii="Arial" w:hAnsi="Arial" w:cs="Arial"/>
                <w:sz w:val="20"/>
              </w:rPr>
            </w:pPr>
            <w:r w:rsidRPr="004A731B">
              <w:rPr>
                <w:rFonts w:ascii="Arial" w:hAnsi="Arial" w:cs="Arial"/>
                <w:b/>
                <w:bCs/>
                <w:sz w:val="20"/>
                <w:szCs w:val="20"/>
              </w:rPr>
              <w:t>(2)</w:t>
            </w:r>
          </w:p>
        </w:tc>
        <w:tc>
          <w:tcPr>
            <w:tcW w:w="224" w:type="pct"/>
            <w:tcBorders>
              <w:top w:val="single" w:sz="4" w:space="0" w:color="000000"/>
              <w:left w:val="single" w:sz="4" w:space="0" w:color="000000"/>
              <w:bottom w:val="single" w:sz="4" w:space="0" w:color="000000"/>
              <w:right w:val="single" w:sz="4" w:space="0" w:color="000000"/>
            </w:tcBorders>
            <w:vAlign w:val="center"/>
          </w:tcPr>
          <w:p w14:paraId="362F2FA3" w14:textId="77777777" w:rsidR="00921BCE" w:rsidRPr="004A731B" w:rsidRDefault="00921BCE" w:rsidP="00BA6CC8">
            <w:pPr>
              <w:widowControl w:val="0"/>
              <w:autoSpaceDE w:val="0"/>
              <w:autoSpaceDN w:val="0"/>
              <w:adjustRightInd w:val="0"/>
              <w:spacing w:before="120"/>
              <w:jc w:val="center"/>
              <w:rPr>
                <w:rFonts w:ascii="Arial" w:hAnsi="Arial" w:cs="Arial"/>
                <w:sz w:val="20"/>
              </w:rPr>
            </w:pPr>
            <w:r w:rsidRPr="004A731B">
              <w:rPr>
                <w:rFonts w:ascii="Arial" w:hAnsi="Arial" w:cs="Arial"/>
                <w:b/>
                <w:bCs/>
                <w:sz w:val="20"/>
                <w:szCs w:val="20"/>
              </w:rPr>
              <w:t>(3)</w:t>
            </w:r>
          </w:p>
        </w:tc>
        <w:tc>
          <w:tcPr>
            <w:tcW w:w="282" w:type="pct"/>
            <w:tcBorders>
              <w:top w:val="single" w:sz="4" w:space="0" w:color="000000"/>
              <w:left w:val="single" w:sz="4" w:space="0" w:color="000000"/>
              <w:bottom w:val="single" w:sz="4" w:space="0" w:color="000000"/>
              <w:right w:val="single" w:sz="4" w:space="0" w:color="000000"/>
            </w:tcBorders>
            <w:vAlign w:val="center"/>
          </w:tcPr>
          <w:p w14:paraId="4B435D47" w14:textId="77777777" w:rsidR="00921BCE" w:rsidRPr="004A731B" w:rsidRDefault="00921BCE" w:rsidP="00BA6CC8">
            <w:pPr>
              <w:widowControl w:val="0"/>
              <w:autoSpaceDE w:val="0"/>
              <w:autoSpaceDN w:val="0"/>
              <w:adjustRightInd w:val="0"/>
              <w:spacing w:before="120"/>
              <w:jc w:val="center"/>
              <w:rPr>
                <w:rFonts w:ascii="Arial" w:hAnsi="Arial" w:cs="Arial"/>
                <w:sz w:val="20"/>
              </w:rPr>
            </w:pPr>
            <w:r w:rsidRPr="004A731B">
              <w:rPr>
                <w:rFonts w:ascii="Arial" w:hAnsi="Arial" w:cs="Arial"/>
                <w:b/>
                <w:bCs/>
                <w:sz w:val="20"/>
                <w:szCs w:val="20"/>
              </w:rPr>
              <w:t>(4)</w:t>
            </w:r>
          </w:p>
        </w:tc>
        <w:tc>
          <w:tcPr>
            <w:tcW w:w="286" w:type="pct"/>
            <w:tcBorders>
              <w:top w:val="single" w:sz="4" w:space="0" w:color="000000"/>
              <w:left w:val="single" w:sz="4" w:space="0" w:color="000000"/>
              <w:bottom w:val="single" w:sz="4" w:space="0" w:color="000000"/>
              <w:right w:val="single" w:sz="4" w:space="0" w:color="000000"/>
            </w:tcBorders>
            <w:vAlign w:val="center"/>
          </w:tcPr>
          <w:p w14:paraId="725E3732" w14:textId="77777777" w:rsidR="00921BCE" w:rsidRPr="004A731B" w:rsidRDefault="00921BCE" w:rsidP="00BA6CC8">
            <w:pPr>
              <w:widowControl w:val="0"/>
              <w:autoSpaceDE w:val="0"/>
              <w:autoSpaceDN w:val="0"/>
              <w:adjustRightInd w:val="0"/>
              <w:spacing w:before="120"/>
              <w:jc w:val="center"/>
              <w:rPr>
                <w:rFonts w:ascii="Arial" w:hAnsi="Arial" w:cs="Arial"/>
                <w:sz w:val="20"/>
              </w:rPr>
            </w:pPr>
            <w:r w:rsidRPr="004A731B">
              <w:rPr>
                <w:rFonts w:ascii="Arial" w:hAnsi="Arial" w:cs="Arial"/>
                <w:b/>
                <w:bCs/>
                <w:sz w:val="20"/>
                <w:szCs w:val="20"/>
              </w:rPr>
              <w:t>(5)</w:t>
            </w:r>
          </w:p>
        </w:tc>
        <w:tc>
          <w:tcPr>
            <w:tcW w:w="288" w:type="pct"/>
            <w:tcBorders>
              <w:top w:val="single" w:sz="4" w:space="0" w:color="000000"/>
              <w:left w:val="single" w:sz="4" w:space="0" w:color="000000"/>
              <w:bottom w:val="single" w:sz="4" w:space="0" w:color="000000"/>
              <w:right w:val="single" w:sz="4" w:space="0" w:color="000000"/>
            </w:tcBorders>
            <w:vAlign w:val="center"/>
          </w:tcPr>
          <w:p w14:paraId="2378612B" w14:textId="77777777" w:rsidR="00921BCE" w:rsidRPr="004A731B" w:rsidRDefault="00921BCE" w:rsidP="00BA6CC8">
            <w:pPr>
              <w:widowControl w:val="0"/>
              <w:autoSpaceDE w:val="0"/>
              <w:autoSpaceDN w:val="0"/>
              <w:adjustRightInd w:val="0"/>
              <w:spacing w:before="120"/>
              <w:jc w:val="center"/>
              <w:rPr>
                <w:rFonts w:ascii="Arial" w:hAnsi="Arial" w:cs="Arial"/>
                <w:sz w:val="20"/>
              </w:rPr>
            </w:pPr>
            <w:r w:rsidRPr="004A731B">
              <w:rPr>
                <w:rFonts w:ascii="Arial" w:hAnsi="Arial" w:cs="Arial"/>
                <w:b/>
                <w:bCs/>
                <w:sz w:val="20"/>
                <w:szCs w:val="20"/>
              </w:rPr>
              <w:t>(6)</w:t>
            </w:r>
          </w:p>
        </w:tc>
        <w:tc>
          <w:tcPr>
            <w:tcW w:w="246" w:type="pct"/>
            <w:tcBorders>
              <w:top w:val="single" w:sz="4" w:space="0" w:color="000000"/>
              <w:left w:val="single" w:sz="4" w:space="0" w:color="000000"/>
              <w:bottom w:val="single" w:sz="4" w:space="0" w:color="000000"/>
              <w:right w:val="single" w:sz="4" w:space="0" w:color="000000"/>
            </w:tcBorders>
            <w:vAlign w:val="center"/>
          </w:tcPr>
          <w:p w14:paraId="5C346697" w14:textId="77777777" w:rsidR="00921BCE" w:rsidRPr="004A731B" w:rsidRDefault="00921BCE" w:rsidP="00BA6CC8">
            <w:pPr>
              <w:widowControl w:val="0"/>
              <w:autoSpaceDE w:val="0"/>
              <w:autoSpaceDN w:val="0"/>
              <w:adjustRightInd w:val="0"/>
              <w:spacing w:before="120"/>
              <w:jc w:val="center"/>
              <w:rPr>
                <w:rFonts w:ascii="Arial" w:hAnsi="Arial" w:cs="Arial"/>
                <w:sz w:val="20"/>
              </w:rPr>
            </w:pPr>
            <w:r w:rsidRPr="004A731B">
              <w:rPr>
                <w:rFonts w:ascii="Arial" w:hAnsi="Arial" w:cs="Arial"/>
                <w:b/>
                <w:bCs/>
                <w:sz w:val="20"/>
                <w:szCs w:val="20"/>
              </w:rPr>
              <w:t>(7)</w:t>
            </w:r>
          </w:p>
        </w:tc>
        <w:tc>
          <w:tcPr>
            <w:tcW w:w="272" w:type="pct"/>
            <w:tcBorders>
              <w:top w:val="single" w:sz="4" w:space="0" w:color="000000"/>
              <w:left w:val="single" w:sz="4" w:space="0" w:color="000000"/>
              <w:bottom w:val="single" w:sz="4" w:space="0" w:color="000000"/>
              <w:right w:val="single" w:sz="4" w:space="0" w:color="000000"/>
            </w:tcBorders>
            <w:vAlign w:val="center"/>
          </w:tcPr>
          <w:p w14:paraId="6150A2FE" w14:textId="77777777" w:rsidR="00921BCE" w:rsidRPr="004A731B" w:rsidRDefault="00921BCE" w:rsidP="00BA6CC8">
            <w:pPr>
              <w:widowControl w:val="0"/>
              <w:autoSpaceDE w:val="0"/>
              <w:autoSpaceDN w:val="0"/>
              <w:adjustRightInd w:val="0"/>
              <w:spacing w:before="120"/>
              <w:jc w:val="center"/>
              <w:rPr>
                <w:rFonts w:ascii="Arial" w:hAnsi="Arial" w:cs="Arial"/>
                <w:sz w:val="20"/>
              </w:rPr>
            </w:pPr>
            <w:r w:rsidRPr="004A731B">
              <w:rPr>
                <w:rFonts w:ascii="Arial" w:hAnsi="Arial" w:cs="Arial"/>
                <w:b/>
                <w:bCs/>
                <w:sz w:val="20"/>
                <w:szCs w:val="20"/>
              </w:rPr>
              <w:t>(8)</w:t>
            </w:r>
          </w:p>
        </w:tc>
        <w:tc>
          <w:tcPr>
            <w:tcW w:w="298" w:type="pct"/>
            <w:tcBorders>
              <w:top w:val="single" w:sz="4" w:space="0" w:color="000000"/>
              <w:left w:val="single" w:sz="4" w:space="0" w:color="000000"/>
              <w:bottom w:val="single" w:sz="4" w:space="0" w:color="000000"/>
              <w:right w:val="single" w:sz="4" w:space="0" w:color="000000"/>
            </w:tcBorders>
            <w:vAlign w:val="center"/>
          </w:tcPr>
          <w:p w14:paraId="6D89D8F1" w14:textId="77777777" w:rsidR="00921BCE" w:rsidRPr="004A731B" w:rsidRDefault="00921BCE" w:rsidP="00BA6CC8">
            <w:pPr>
              <w:widowControl w:val="0"/>
              <w:autoSpaceDE w:val="0"/>
              <w:autoSpaceDN w:val="0"/>
              <w:adjustRightInd w:val="0"/>
              <w:spacing w:before="120"/>
              <w:jc w:val="center"/>
              <w:rPr>
                <w:rFonts w:ascii="Arial" w:hAnsi="Arial" w:cs="Arial"/>
                <w:sz w:val="20"/>
              </w:rPr>
            </w:pPr>
            <w:r w:rsidRPr="004A731B">
              <w:rPr>
                <w:rFonts w:ascii="Arial" w:hAnsi="Arial" w:cs="Arial"/>
                <w:b/>
                <w:bCs/>
                <w:sz w:val="20"/>
                <w:szCs w:val="20"/>
              </w:rPr>
              <w:t>(9)</w:t>
            </w:r>
          </w:p>
        </w:tc>
        <w:tc>
          <w:tcPr>
            <w:tcW w:w="248" w:type="pct"/>
            <w:tcBorders>
              <w:top w:val="single" w:sz="4" w:space="0" w:color="000000"/>
              <w:left w:val="single" w:sz="4" w:space="0" w:color="000000"/>
              <w:bottom w:val="single" w:sz="4" w:space="0" w:color="000000"/>
              <w:right w:val="single" w:sz="4" w:space="0" w:color="000000"/>
            </w:tcBorders>
            <w:vAlign w:val="center"/>
          </w:tcPr>
          <w:p w14:paraId="5C547A41" w14:textId="77777777" w:rsidR="00921BCE" w:rsidRPr="004A731B" w:rsidRDefault="00921BCE" w:rsidP="00BA6CC8">
            <w:pPr>
              <w:widowControl w:val="0"/>
              <w:autoSpaceDE w:val="0"/>
              <w:autoSpaceDN w:val="0"/>
              <w:adjustRightInd w:val="0"/>
              <w:spacing w:before="120"/>
              <w:jc w:val="center"/>
              <w:rPr>
                <w:rFonts w:ascii="Arial" w:hAnsi="Arial" w:cs="Arial"/>
                <w:sz w:val="20"/>
              </w:rPr>
            </w:pPr>
            <w:r w:rsidRPr="004A731B">
              <w:rPr>
                <w:rFonts w:ascii="Arial" w:hAnsi="Arial" w:cs="Arial"/>
                <w:b/>
                <w:bCs/>
                <w:sz w:val="20"/>
                <w:szCs w:val="20"/>
              </w:rPr>
              <w:t>(10)</w:t>
            </w:r>
          </w:p>
        </w:tc>
        <w:tc>
          <w:tcPr>
            <w:tcW w:w="249" w:type="pct"/>
            <w:tcBorders>
              <w:top w:val="single" w:sz="4" w:space="0" w:color="000000"/>
              <w:left w:val="single" w:sz="4" w:space="0" w:color="000000"/>
              <w:bottom w:val="single" w:sz="4" w:space="0" w:color="000000"/>
              <w:right w:val="single" w:sz="4" w:space="0" w:color="000000"/>
            </w:tcBorders>
            <w:vAlign w:val="center"/>
          </w:tcPr>
          <w:p w14:paraId="2FE2EE40" w14:textId="77777777" w:rsidR="00921BCE" w:rsidRPr="004A731B" w:rsidRDefault="00921BCE" w:rsidP="00BA6CC8">
            <w:pPr>
              <w:widowControl w:val="0"/>
              <w:autoSpaceDE w:val="0"/>
              <w:autoSpaceDN w:val="0"/>
              <w:adjustRightInd w:val="0"/>
              <w:spacing w:before="120"/>
              <w:jc w:val="center"/>
              <w:rPr>
                <w:rFonts w:ascii="Arial" w:hAnsi="Arial" w:cs="Arial"/>
                <w:sz w:val="20"/>
              </w:rPr>
            </w:pPr>
            <w:r w:rsidRPr="004A731B">
              <w:rPr>
                <w:rFonts w:ascii="Arial" w:hAnsi="Arial" w:cs="Arial"/>
                <w:b/>
                <w:bCs/>
                <w:sz w:val="20"/>
                <w:szCs w:val="20"/>
              </w:rPr>
              <w:t>(11)</w:t>
            </w:r>
          </w:p>
        </w:tc>
        <w:tc>
          <w:tcPr>
            <w:tcW w:w="298" w:type="pct"/>
            <w:tcBorders>
              <w:top w:val="single" w:sz="4" w:space="0" w:color="000000"/>
              <w:left w:val="single" w:sz="4" w:space="0" w:color="000000"/>
              <w:bottom w:val="single" w:sz="4" w:space="0" w:color="000000"/>
              <w:right w:val="single" w:sz="4" w:space="0" w:color="000000"/>
            </w:tcBorders>
            <w:vAlign w:val="center"/>
          </w:tcPr>
          <w:p w14:paraId="2FDAD089" w14:textId="77777777" w:rsidR="00921BCE" w:rsidRPr="004A731B" w:rsidRDefault="00921BCE" w:rsidP="00BA6CC8">
            <w:pPr>
              <w:widowControl w:val="0"/>
              <w:autoSpaceDE w:val="0"/>
              <w:autoSpaceDN w:val="0"/>
              <w:adjustRightInd w:val="0"/>
              <w:spacing w:before="120"/>
              <w:jc w:val="center"/>
              <w:rPr>
                <w:rFonts w:ascii="Arial" w:hAnsi="Arial" w:cs="Arial"/>
                <w:sz w:val="20"/>
              </w:rPr>
            </w:pPr>
            <w:r w:rsidRPr="004A731B">
              <w:rPr>
                <w:rFonts w:ascii="Arial" w:hAnsi="Arial" w:cs="Arial"/>
                <w:b/>
                <w:bCs/>
                <w:sz w:val="20"/>
                <w:szCs w:val="20"/>
              </w:rPr>
              <w:t>(12)</w:t>
            </w:r>
          </w:p>
        </w:tc>
        <w:tc>
          <w:tcPr>
            <w:tcW w:w="298" w:type="pct"/>
            <w:tcBorders>
              <w:top w:val="single" w:sz="4" w:space="0" w:color="000000"/>
              <w:left w:val="single" w:sz="4" w:space="0" w:color="000000"/>
              <w:bottom w:val="single" w:sz="4" w:space="0" w:color="000000"/>
              <w:right w:val="single" w:sz="4" w:space="0" w:color="000000"/>
            </w:tcBorders>
            <w:vAlign w:val="center"/>
          </w:tcPr>
          <w:p w14:paraId="787EF5F4" w14:textId="77777777" w:rsidR="00921BCE" w:rsidRPr="004A731B" w:rsidRDefault="00921BCE" w:rsidP="00BA6CC8">
            <w:pPr>
              <w:widowControl w:val="0"/>
              <w:autoSpaceDE w:val="0"/>
              <w:autoSpaceDN w:val="0"/>
              <w:adjustRightInd w:val="0"/>
              <w:spacing w:before="120"/>
              <w:jc w:val="center"/>
              <w:rPr>
                <w:rFonts w:ascii="Arial" w:hAnsi="Arial" w:cs="Arial"/>
                <w:sz w:val="20"/>
              </w:rPr>
            </w:pPr>
            <w:r w:rsidRPr="004A731B">
              <w:rPr>
                <w:rFonts w:ascii="Arial" w:hAnsi="Arial" w:cs="Arial"/>
                <w:b/>
                <w:bCs/>
                <w:sz w:val="20"/>
                <w:szCs w:val="20"/>
              </w:rPr>
              <w:t>(13)</w:t>
            </w:r>
          </w:p>
        </w:tc>
        <w:tc>
          <w:tcPr>
            <w:tcW w:w="397" w:type="pct"/>
            <w:tcBorders>
              <w:top w:val="single" w:sz="4" w:space="0" w:color="000000"/>
              <w:left w:val="single" w:sz="4" w:space="0" w:color="000000"/>
              <w:bottom w:val="single" w:sz="4" w:space="0" w:color="000000"/>
              <w:right w:val="single" w:sz="4" w:space="0" w:color="000000"/>
            </w:tcBorders>
            <w:vAlign w:val="center"/>
          </w:tcPr>
          <w:p w14:paraId="39AE77D8" w14:textId="77777777" w:rsidR="00921BCE" w:rsidRPr="004A731B" w:rsidRDefault="00921BCE" w:rsidP="00BA6CC8">
            <w:pPr>
              <w:widowControl w:val="0"/>
              <w:autoSpaceDE w:val="0"/>
              <w:autoSpaceDN w:val="0"/>
              <w:adjustRightInd w:val="0"/>
              <w:spacing w:before="120"/>
              <w:jc w:val="center"/>
              <w:rPr>
                <w:rFonts w:ascii="Arial" w:hAnsi="Arial" w:cs="Arial"/>
                <w:sz w:val="20"/>
              </w:rPr>
            </w:pPr>
            <w:r w:rsidRPr="004A731B">
              <w:rPr>
                <w:rFonts w:ascii="Arial" w:hAnsi="Arial" w:cs="Arial"/>
                <w:b/>
                <w:bCs/>
                <w:sz w:val="20"/>
                <w:szCs w:val="20"/>
              </w:rPr>
              <w:t>(14)</w:t>
            </w:r>
          </w:p>
        </w:tc>
        <w:tc>
          <w:tcPr>
            <w:tcW w:w="495" w:type="pct"/>
            <w:tcBorders>
              <w:top w:val="single" w:sz="4" w:space="0" w:color="000000"/>
              <w:left w:val="single" w:sz="4" w:space="0" w:color="000000"/>
              <w:bottom w:val="single" w:sz="4" w:space="0" w:color="000000"/>
              <w:right w:val="single" w:sz="4" w:space="0" w:color="000000"/>
            </w:tcBorders>
            <w:vAlign w:val="center"/>
          </w:tcPr>
          <w:p w14:paraId="75386A04" w14:textId="77777777" w:rsidR="00921BCE" w:rsidRPr="004A731B" w:rsidRDefault="00921BCE" w:rsidP="00BA6CC8">
            <w:pPr>
              <w:widowControl w:val="0"/>
              <w:autoSpaceDE w:val="0"/>
              <w:autoSpaceDN w:val="0"/>
              <w:adjustRightInd w:val="0"/>
              <w:spacing w:before="120"/>
              <w:jc w:val="center"/>
              <w:rPr>
                <w:rFonts w:ascii="Arial" w:hAnsi="Arial" w:cs="Arial"/>
                <w:sz w:val="20"/>
              </w:rPr>
            </w:pPr>
            <w:r w:rsidRPr="004A731B">
              <w:rPr>
                <w:rFonts w:ascii="Arial" w:hAnsi="Arial" w:cs="Arial"/>
                <w:b/>
                <w:bCs/>
                <w:sz w:val="20"/>
                <w:szCs w:val="20"/>
              </w:rPr>
              <w:t>(15)</w:t>
            </w:r>
          </w:p>
        </w:tc>
      </w:tr>
      <w:tr w:rsidR="00921BCE" w:rsidRPr="004A731B" w14:paraId="57646D63" w14:textId="77777777" w:rsidTr="00BA6CC8">
        <w:tblPrEx>
          <w:tblCellMar>
            <w:top w:w="0" w:type="dxa"/>
            <w:left w:w="0" w:type="dxa"/>
            <w:bottom w:w="0" w:type="dxa"/>
            <w:right w:w="0" w:type="dxa"/>
          </w:tblCellMar>
        </w:tblPrEx>
        <w:tc>
          <w:tcPr>
            <w:tcW w:w="239" w:type="pct"/>
            <w:tcBorders>
              <w:top w:val="single" w:sz="4" w:space="0" w:color="000000"/>
              <w:left w:val="single" w:sz="4" w:space="0" w:color="000000"/>
              <w:bottom w:val="single" w:sz="4" w:space="0" w:color="000000"/>
              <w:right w:val="single" w:sz="4" w:space="0" w:color="000000"/>
            </w:tcBorders>
            <w:vAlign w:val="center"/>
          </w:tcPr>
          <w:p w14:paraId="351E1E9C" w14:textId="77777777" w:rsidR="00921BCE" w:rsidRPr="004A731B" w:rsidRDefault="00921BCE" w:rsidP="00BA6CC8">
            <w:pPr>
              <w:widowControl w:val="0"/>
              <w:autoSpaceDE w:val="0"/>
              <w:autoSpaceDN w:val="0"/>
              <w:adjustRightInd w:val="0"/>
              <w:spacing w:before="120"/>
              <w:jc w:val="center"/>
              <w:rPr>
                <w:rFonts w:ascii="Arial" w:hAnsi="Arial" w:cs="Arial"/>
                <w:sz w:val="20"/>
              </w:rPr>
            </w:pPr>
            <w:r w:rsidRPr="004A731B">
              <w:rPr>
                <w:rFonts w:ascii="Arial" w:hAnsi="Arial" w:cs="Arial"/>
                <w:b/>
                <w:bCs/>
                <w:sz w:val="20"/>
                <w:szCs w:val="20"/>
              </w:rPr>
              <w:t>I</w:t>
            </w:r>
          </w:p>
        </w:tc>
        <w:tc>
          <w:tcPr>
            <w:tcW w:w="880" w:type="pct"/>
            <w:tcBorders>
              <w:top w:val="single" w:sz="4" w:space="0" w:color="000000"/>
              <w:left w:val="single" w:sz="4" w:space="0" w:color="000000"/>
              <w:bottom w:val="single" w:sz="4" w:space="0" w:color="000000"/>
              <w:right w:val="single" w:sz="4" w:space="0" w:color="000000"/>
            </w:tcBorders>
            <w:vAlign w:val="center"/>
          </w:tcPr>
          <w:p w14:paraId="5F891ABD" w14:textId="77777777" w:rsidR="00921BCE" w:rsidRPr="004A731B" w:rsidRDefault="00921BCE" w:rsidP="00BA6CC8">
            <w:pPr>
              <w:widowControl w:val="0"/>
              <w:autoSpaceDE w:val="0"/>
              <w:autoSpaceDN w:val="0"/>
              <w:adjustRightInd w:val="0"/>
              <w:spacing w:before="120"/>
              <w:rPr>
                <w:rFonts w:ascii="Arial" w:hAnsi="Arial" w:cs="Arial"/>
                <w:sz w:val="20"/>
              </w:rPr>
            </w:pPr>
            <w:r w:rsidRPr="004A731B">
              <w:rPr>
                <w:rFonts w:ascii="Arial" w:hAnsi="Arial" w:cs="Arial"/>
                <w:sz w:val="20"/>
                <w:szCs w:val="20"/>
              </w:rPr>
              <w:t>Cải tạo môi trường bãi chôn lấp chất thải</w:t>
            </w:r>
          </w:p>
        </w:tc>
        <w:tc>
          <w:tcPr>
            <w:tcW w:w="224" w:type="pct"/>
            <w:tcBorders>
              <w:top w:val="single" w:sz="4" w:space="0" w:color="000000"/>
              <w:left w:val="single" w:sz="4" w:space="0" w:color="000000"/>
              <w:bottom w:val="single" w:sz="4" w:space="0" w:color="000000"/>
              <w:right w:val="single" w:sz="4" w:space="0" w:color="000000"/>
            </w:tcBorders>
            <w:vAlign w:val="center"/>
          </w:tcPr>
          <w:p w14:paraId="29D3BD39" w14:textId="77777777" w:rsidR="00921BCE" w:rsidRPr="004A731B" w:rsidRDefault="00921BCE" w:rsidP="00BA6CC8">
            <w:pPr>
              <w:widowControl w:val="0"/>
              <w:autoSpaceDE w:val="0"/>
              <w:autoSpaceDN w:val="0"/>
              <w:adjustRightInd w:val="0"/>
              <w:spacing w:before="120"/>
              <w:jc w:val="center"/>
              <w:rPr>
                <w:rFonts w:ascii="Arial" w:hAnsi="Arial" w:cs="Arial"/>
                <w:sz w:val="20"/>
              </w:rPr>
            </w:pPr>
          </w:p>
        </w:tc>
        <w:tc>
          <w:tcPr>
            <w:tcW w:w="282" w:type="pct"/>
            <w:tcBorders>
              <w:top w:val="single" w:sz="4" w:space="0" w:color="000000"/>
              <w:left w:val="single" w:sz="4" w:space="0" w:color="000000"/>
              <w:bottom w:val="single" w:sz="4" w:space="0" w:color="000000"/>
              <w:right w:val="single" w:sz="4" w:space="0" w:color="000000"/>
            </w:tcBorders>
            <w:vAlign w:val="center"/>
          </w:tcPr>
          <w:p w14:paraId="3B0EF126" w14:textId="77777777" w:rsidR="00921BCE" w:rsidRPr="004A731B" w:rsidRDefault="00921BCE" w:rsidP="00BA6CC8">
            <w:pPr>
              <w:widowControl w:val="0"/>
              <w:autoSpaceDE w:val="0"/>
              <w:autoSpaceDN w:val="0"/>
              <w:adjustRightInd w:val="0"/>
              <w:spacing w:before="120"/>
              <w:jc w:val="center"/>
              <w:rPr>
                <w:rFonts w:ascii="Arial" w:hAnsi="Arial" w:cs="Arial"/>
                <w:sz w:val="20"/>
              </w:rPr>
            </w:pPr>
          </w:p>
        </w:tc>
        <w:tc>
          <w:tcPr>
            <w:tcW w:w="286" w:type="pct"/>
            <w:tcBorders>
              <w:top w:val="single" w:sz="4" w:space="0" w:color="000000"/>
              <w:left w:val="single" w:sz="4" w:space="0" w:color="000000"/>
              <w:bottom w:val="single" w:sz="4" w:space="0" w:color="000000"/>
              <w:right w:val="single" w:sz="4" w:space="0" w:color="000000"/>
            </w:tcBorders>
            <w:vAlign w:val="center"/>
          </w:tcPr>
          <w:p w14:paraId="4746168C" w14:textId="77777777" w:rsidR="00921BCE" w:rsidRPr="004A731B" w:rsidRDefault="00921BCE" w:rsidP="00BA6CC8">
            <w:pPr>
              <w:widowControl w:val="0"/>
              <w:autoSpaceDE w:val="0"/>
              <w:autoSpaceDN w:val="0"/>
              <w:adjustRightInd w:val="0"/>
              <w:spacing w:before="120"/>
              <w:jc w:val="center"/>
              <w:rPr>
                <w:rFonts w:ascii="Arial" w:hAnsi="Arial" w:cs="Arial"/>
                <w:sz w:val="20"/>
              </w:rPr>
            </w:pPr>
          </w:p>
        </w:tc>
        <w:tc>
          <w:tcPr>
            <w:tcW w:w="288" w:type="pct"/>
            <w:tcBorders>
              <w:top w:val="single" w:sz="4" w:space="0" w:color="000000"/>
              <w:left w:val="single" w:sz="4" w:space="0" w:color="000000"/>
              <w:bottom w:val="single" w:sz="4" w:space="0" w:color="000000"/>
              <w:right w:val="single" w:sz="4" w:space="0" w:color="000000"/>
            </w:tcBorders>
            <w:vAlign w:val="center"/>
          </w:tcPr>
          <w:p w14:paraId="66DBC73B" w14:textId="77777777" w:rsidR="00921BCE" w:rsidRPr="004A731B" w:rsidRDefault="00921BCE" w:rsidP="00BA6CC8">
            <w:pPr>
              <w:widowControl w:val="0"/>
              <w:autoSpaceDE w:val="0"/>
              <w:autoSpaceDN w:val="0"/>
              <w:adjustRightInd w:val="0"/>
              <w:spacing w:before="120"/>
              <w:jc w:val="center"/>
              <w:rPr>
                <w:rFonts w:ascii="Arial" w:hAnsi="Arial" w:cs="Arial"/>
                <w:sz w:val="20"/>
              </w:rPr>
            </w:pPr>
          </w:p>
        </w:tc>
        <w:tc>
          <w:tcPr>
            <w:tcW w:w="246" w:type="pct"/>
            <w:tcBorders>
              <w:top w:val="single" w:sz="4" w:space="0" w:color="000000"/>
              <w:left w:val="single" w:sz="4" w:space="0" w:color="000000"/>
              <w:bottom w:val="single" w:sz="4" w:space="0" w:color="000000"/>
              <w:right w:val="single" w:sz="4" w:space="0" w:color="000000"/>
            </w:tcBorders>
            <w:vAlign w:val="center"/>
          </w:tcPr>
          <w:p w14:paraId="1877227D" w14:textId="77777777" w:rsidR="00921BCE" w:rsidRPr="004A731B" w:rsidRDefault="00921BCE" w:rsidP="00BA6CC8">
            <w:pPr>
              <w:widowControl w:val="0"/>
              <w:autoSpaceDE w:val="0"/>
              <w:autoSpaceDN w:val="0"/>
              <w:adjustRightInd w:val="0"/>
              <w:spacing w:before="120"/>
              <w:jc w:val="center"/>
              <w:rPr>
                <w:rFonts w:ascii="Arial" w:hAnsi="Arial" w:cs="Arial"/>
                <w:sz w:val="20"/>
              </w:rPr>
            </w:pPr>
          </w:p>
        </w:tc>
        <w:tc>
          <w:tcPr>
            <w:tcW w:w="272" w:type="pct"/>
            <w:tcBorders>
              <w:top w:val="single" w:sz="4" w:space="0" w:color="000000"/>
              <w:left w:val="single" w:sz="4" w:space="0" w:color="000000"/>
              <w:bottom w:val="single" w:sz="4" w:space="0" w:color="000000"/>
              <w:right w:val="single" w:sz="4" w:space="0" w:color="000000"/>
            </w:tcBorders>
            <w:vAlign w:val="center"/>
          </w:tcPr>
          <w:p w14:paraId="2D72D926" w14:textId="77777777" w:rsidR="00921BCE" w:rsidRPr="004A731B" w:rsidRDefault="00921BCE" w:rsidP="00BA6CC8">
            <w:pPr>
              <w:widowControl w:val="0"/>
              <w:autoSpaceDE w:val="0"/>
              <w:autoSpaceDN w:val="0"/>
              <w:adjustRightInd w:val="0"/>
              <w:spacing w:before="120"/>
              <w:jc w:val="center"/>
              <w:rPr>
                <w:rFonts w:ascii="Arial" w:hAnsi="Arial" w:cs="Arial"/>
                <w:sz w:val="20"/>
              </w:rPr>
            </w:pPr>
          </w:p>
        </w:tc>
        <w:tc>
          <w:tcPr>
            <w:tcW w:w="298" w:type="pct"/>
            <w:tcBorders>
              <w:top w:val="single" w:sz="4" w:space="0" w:color="000000"/>
              <w:left w:val="single" w:sz="4" w:space="0" w:color="000000"/>
              <w:bottom w:val="single" w:sz="4" w:space="0" w:color="000000"/>
              <w:right w:val="single" w:sz="4" w:space="0" w:color="000000"/>
            </w:tcBorders>
            <w:vAlign w:val="center"/>
          </w:tcPr>
          <w:p w14:paraId="2A014213" w14:textId="77777777" w:rsidR="00921BCE" w:rsidRPr="004A731B" w:rsidRDefault="00921BCE" w:rsidP="00BA6CC8">
            <w:pPr>
              <w:widowControl w:val="0"/>
              <w:autoSpaceDE w:val="0"/>
              <w:autoSpaceDN w:val="0"/>
              <w:adjustRightInd w:val="0"/>
              <w:spacing w:before="120"/>
              <w:jc w:val="center"/>
              <w:rPr>
                <w:rFonts w:ascii="Arial" w:hAnsi="Arial" w:cs="Arial"/>
                <w:sz w:val="20"/>
              </w:rPr>
            </w:pPr>
          </w:p>
        </w:tc>
        <w:tc>
          <w:tcPr>
            <w:tcW w:w="248" w:type="pct"/>
            <w:tcBorders>
              <w:top w:val="single" w:sz="4" w:space="0" w:color="000000"/>
              <w:left w:val="single" w:sz="4" w:space="0" w:color="000000"/>
              <w:bottom w:val="single" w:sz="4" w:space="0" w:color="000000"/>
              <w:right w:val="single" w:sz="4" w:space="0" w:color="000000"/>
            </w:tcBorders>
            <w:vAlign w:val="center"/>
          </w:tcPr>
          <w:p w14:paraId="0D50A062" w14:textId="77777777" w:rsidR="00921BCE" w:rsidRPr="004A731B" w:rsidRDefault="00921BCE" w:rsidP="00BA6CC8">
            <w:pPr>
              <w:widowControl w:val="0"/>
              <w:autoSpaceDE w:val="0"/>
              <w:autoSpaceDN w:val="0"/>
              <w:adjustRightInd w:val="0"/>
              <w:spacing w:before="120"/>
              <w:jc w:val="center"/>
              <w:rPr>
                <w:rFonts w:ascii="Arial" w:hAnsi="Arial" w:cs="Arial"/>
                <w:sz w:val="20"/>
              </w:rPr>
            </w:pPr>
          </w:p>
        </w:tc>
        <w:tc>
          <w:tcPr>
            <w:tcW w:w="249" w:type="pct"/>
            <w:tcBorders>
              <w:top w:val="single" w:sz="4" w:space="0" w:color="000000"/>
              <w:left w:val="single" w:sz="4" w:space="0" w:color="000000"/>
              <w:bottom w:val="single" w:sz="4" w:space="0" w:color="000000"/>
              <w:right w:val="single" w:sz="4" w:space="0" w:color="000000"/>
            </w:tcBorders>
            <w:vAlign w:val="center"/>
          </w:tcPr>
          <w:p w14:paraId="69257C08" w14:textId="77777777" w:rsidR="00921BCE" w:rsidRPr="004A731B" w:rsidRDefault="00921BCE" w:rsidP="00BA6CC8">
            <w:pPr>
              <w:widowControl w:val="0"/>
              <w:autoSpaceDE w:val="0"/>
              <w:autoSpaceDN w:val="0"/>
              <w:adjustRightInd w:val="0"/>
              <w:spacing w:before="120"/>
              <w:jc w:val="center"/>
              <w:rPr>
                <w:rFonts w:ascii="Arial" w:hAnsi="Arial" w:cs="Arial"/>
                <w:sz w:val="20"/>
              </w:rPr>
            </w:pPr>
          </w:p>
        </w:tc>
        <w:tc>
          <w:tcPr>
            <w:tcW w:w="298" w:type="pct"/>
            <w:tcBorders>
              <w:top w:val="single" w:sz="4" w:space="0" w:color="000000"/>
              <w:left w:val="single" w:sz="4" w:space="0" w:color="000000"/>
              <w:bottom w:val="single" w:sz="4" w:space="0" w:color="000000"/>
              <w:right w:val="single" w:sz="4" w:space="0" w:color="000000"/>
            </w:tcBorders>
            <w:vAlign w:val="center"/>
          </w:tcPr>
          <w:p w14:paraId="5E143418" w14:textId="77777777" w:rsidR="00921BCE" w:rsidRPr="004A731B" w:rsidRDefault="00921BCE" w:rsidP="00BA6CC8">
            <w:pPr>
              <w:widowControl w:val="0"/>
              <w:autoSpaceDE w:val="0"/>
              <w:autoSpaceDN w:val="0"/>
              <w:adjustRightInd w:val="0"/>
              <w:spacing w:before="120"/>
              <w:jc w:val="center"/>
              <w:rPr>
                <w:rFonts w:ascii="Arial" w:hAnsi="Arial" w:cs="Arial"/>
                <w:sz w:val="20"/>
              </w:rPr>
            </w:pPr>
          </w:p>
        </w:tc>
        <w:tc>
          <w:tcPr>
            <w:tcW w:w="298" w:type="pct"/>
            <w:tcBorders>
              <w:top w:val="single" w:sz="4" w:space="0" w:color="000000"/>
              <w:left w:val="single" w:sz="4" w:space="0" w:color="000000"/>
              <w:bottom w:val="single" w:sz="4" w:space="0" w:color="000000"/>
              <w:right w:val="single" w:sz="4" w:space="0" w:color="000000"/>
            </w:tcBorders>
            <w:vAlign w:val="center"/>
          </w:tcPr>
          <w:p w14:paraId="481F59DB" w14:textId="77777777" w:rsidR="00921BCE" w:rsidRPr="004A731B" w:rsidRDefault="00921BCE" w:rsidP="00BA6CC8">
            <w:pPr>
              <w:widowControl w:val="0"/>
              <w:autoSpaceDE w:val="0"/>
              <w:autoSpaceDN w:val="0"/>
              <w:adjustRightInd w:val="0"/>
              <w:spacing w:before="120"/>
              <w:jc w:val="center"/>
              <w:rPr>
                <w:rFonts w:ascii="Arial" w:hAnsi="Arial" w:cs="Arial"/>
                <w:sz w:val="20"/>
              </w:rPr>
            </w:pPr>
          </w:p>
        </w:tc>
        <w:tc>
          <w:tcPr>
            <w:tcW w:w="397" w:type="pct"/>
            <w:tcBorders>
              <w:top w:val="single" w:sz="4" w:space="0" w:color="000000"/>
              <w:left w:val="single" w:sz="4" w:space="0" w:color="000000"/>
              <w:bottom w:val="single" w:sz="4" w:space="0" w:color="000000"/>
              <w:right w:val="single" w:sz="4" w:space="0" w:color="000000"/>
            </w:tcBorders>
            <w:vAlign w:val="center"/>
          </w:tcPr>
          <w:p w14:paraId="75C6F7EE" w14:textId="77777777" w:rsidR="00921BCE" w:rsidRPr="004A731B" w:rsidRDefault="00921BCE" w:rsidP="00BA6CC8">
            <w:pPr>
              <w:widowControl w:val="0"/>
              <w:autoSpaceDE w:val="0"/>
              <w:autoSpaceDN w:val="0"/>
              <w:adjustRightInd w:val="0"/>
              <w:spacing w:before="120"/>
              <w:jc w:val="center"/>
              <w:rPr>
                <w:rFonts w:ascii="Arial" w:hAnsi="Arial" w:cs="Arial"/>
                <w:sz w:val="20"/>
              </w:rPr>
            </w:pPr>
          </w:p>
        </w:tc>
        <w:tc>
          <w:tcPr>
            <w:tcW w:w="495" w:type="pct"/>
            <w:tcBorders>
              <w:top w:val="single" w:sz="4" w:space="0" w:color="000000"/>
              <w:left w:val="single" w:sz="4" w:space="0" w:color="000000"/>
              <w:bottom w:val="single" w:sz="4" w:space="0" w:color="000000"/>
              <w:right w:val="single" w:sz="4" w:space="0" w:color="000000"/>
            </w:tcBorders>
            <w:vAlign w:val="center"/>
          </w:tcPr>
          <w:p w14:paraId="6D224957" w14:textId="77777777" w:rsidR="00921BCE" w:rsidRPr="004A731B" w:rsidRDefault="00921BCE" w:rsidP="00BA6CC8">
            <w:pPr>
              <w:widowControl w:val="0"/>
              <w:autoSpaceDE w:val="0"/>
              <w:autoSpaceDN w:val="0"/>
              <w:adjustRightInd w:val="0"/>
              <w:spacing w:before="120"/>
              <w:jc w:val="center"/>
              <w:rPr>
                <w:rFonts w:ascii="Arial" w:hAnsi="Arial" w:cs="Arial"/>
                <w:sz w:val="20"/>
              </w:rPr>
            </w:pPr>
          </w:p>
        </w:tc>
      </w:tr>
      <w:tr w:rsidR="00921BCE" w:rsidRPr="004A731B" w14:paraId="17980913" w14:textId="77777777" w:rsidTr="00BA6CC8">
        <w:tblPrEx>
          <w:tblCellMar>
            <w:top w:w="0" w:type="dxa"/>
            <w:left w:w="0" w:type="dxa"/>
            <w:bottom w:w="0" w:type="dxa"/>
            <w:right w:w="0" w:type="dxa"/>
          </w:tblCellMar>
        </w:tblPrEx>
        <w:tc>
          <w:tcPr>
            <w:tcW w:w="239" w:type="pct"/>
            <w:tcBorders>
              <w:top w:val="single" w:sz="4" w:space="0" w:color="000000"/>
              <w:left w:val="single" w:sz="4" w:space="0" w:color="000000"/>
              <w:bottom w:val="single" w:sz="4" w:space="0" w:color="000000"/>
              <w:right w:val="single" w:sz="4" w:space="0" w:color="000000"/>
            </w:tcBorders>
            <w:vAlign w:val="center"/>
          </w:tcPr>
          <w:p w14:paraId="42C566A0" w14:textId="77777777" w:rsidR="00921BCE" w:rsidRPr="004A731B" w:rsidRDefault="00921BCE" w:rsidP="00BA6CC8">
            <w:pPr>
              <w:widowControl w:val="0"/>
              <w:autoSpaceDE w:val="0"/>
              <w:autoSpaceDN w:val="0"/>
              <w:adjustRightInd w:val="0"/>
              <w:spacing w:before="120"/>
              <w:jc w:val="center"/>
              <w:rPr>
                <w:rFonts w:ascii="Arial" w:hAnsi="Arial" w:cs="Arial"/>
                <w:sz w:val="20"/>
              </w:rPr>
            </w:pPr>
          </w:p>
        </w:tc>
        <w:tc>
          <w:tcPr>
            <w:tcW w:w="880" w:type="pct"/>
            <w:tcBorders>
              <w:top w:val="single" w:sz="4" w:space="0" w:color="000000"/>
              <w:left w:val="single" w:sz="4" w:space="0" w:color="000000"/>
              <w:bottom w:val="single" w:sz="4" w:space="0" w:color="000000"/>
              <w:right w:val="single" w:sz="4" w:space="0" w:color="000000"/>
            </w:tcBorders>
            <w:vAlign w:val="center"/>
          </w:tcPr>
          <w:p w14:paraId="29FEE50A" w14:textId="77777777" w:rsidR="00921BCE" w:rsidRPr="004A731B" w:rsidRDefault="00921BCE" w:rsidP="00BA6CC8">
            <w:pPr>
              <w:widowControl w:val="0"/>
              <w:autoSpaceDE w:val="0"/>
              <w:autoSpaceDN w:val="0"/>
              <w:adjustRightInd w:val="0"/>
              <w:spacing w:before="120"/>
              <w:rPr>
                <w:rFonts w:ascii="Arial" w:hAnsi="Arial" w:cs="Arial"/>
                <w:sz w:val="20"/>
              </w:rPr>
            </w:pPr>
            <w:r w:rsidRPr="004A731B">
              <w:rPr>
                <w:rFonts w:ascii="Arial" w:hAnsi="Arial" w:cs="Arial"/>
                <w:b/>
                <w:bCs/>
                <w:sz w:val="20"/>
                <w:szCs w:val="20"/>
              </w:rPr>
              <w:t>………..</w:t>
            </w:r>
          </w:p>
        </w:tc>
        <w:tc>
          <w:tcPr>
            <w:tcW w:w="224" w:type="pct"/>
            <w:tcBorders>
              <w:top w:val="single" w:sz="4" w:space="0" w:color="000000"/>
              <w:left w:val="single" w:sz="4" w:space="0" w:color="000000"/>
              <w:bottom w:val="single" w:sz="4" w:space="0" w:color="000000"/>
              <w:right w:val="single" w:sz="4" w:space="0" w:color="000000"/>
            </w:tcBorders>
            <w:vAlign w:val="center"/>
          </w:tcPr>
          <w:p w14:paraId="32A56D1A" w14:textId="77777777" w:rsidR="00921BCE" w:rsidRPr="004A731B" w:rsidRDefault="00921BCE" w:rsidP="00BA6CC8">
            <w:pPr>
              <w:widowControl w:val="0"/>
              <w:autoSpaceDE w:val="0"/>
              <w:autoSpaceDN w:val="0"/>
              <w:adjustRightInd w:val="0"/>
              <w:spacing w:before="120"/>
              <w:jc w:val="center"/>
              <w:rPr>
                <w:rFonts w:ascii="Arial" w:hAnsi="Arial" w:cs="Arial"/>
                <w:sz w:val="20"/>
              </w:rPr>
            </w:pPr>
          </w:p>
        </w:tc>
        <w:tc>
          <w:tcPr>
            <w:tcW w:w="282" w:type="pct"/>
            <w:tcBorders>
              <w:top w:val="single" w:sz="4" w:space="0" w:color="000000"/>
              <w:left w:val="single" w:sz="4" w:space="0" w:color="000000"/>
              <w:bottom w:val="single" w:sz="4" w:space="0" w:color="000000"/>
              <w:right w:val="single" w:sz="4" w:space="0" w:color="000000"/>
            </w:tcBorders>
            <w:vAlign w:val="center"/>
          </w:tcPr>
          <w:p w14:paraId="0F574854" w14:textId="77777777" w:rsidR="00921BCE" w:rsidRPr="004A731B" w:rsidRDefault="00921BCE" w:rsidP="00BA6CC8">
            <w:pPr>
              <w:widowControl w:val="0"/>
              <w:autoSpaceDE w:val="0"/>
              <w:autoSpaceDN w:val="0"/>
              <w:adjustRightInd w:val="0"/>
              <w:spacing w:before="120"/>
              <w:jc w:val="center"/>
              <w:rPr>
                <w:rFonts w:ascii="Arial" w:hAnsi="Arial" w:cs="Arial"/>
                <w:sz w:val="20"/>
              </w:rPr>
            </w:pPr>
          </w:p>
        </w:tc>
        <w:tc>
          <w:tcPr>
            <w:tcW w:w="286" w:type="pct"/>
            <w:tcBorders>
              <w:top w:val="single" w:sz="4" w:space="0" w:color="000000"/>
              <w:left w:val="single" w:sz="4" w:space="0" w:color="000000"/>
              <w:bottom w:val="single" w:sz="4" w:space="0" w:color="000000"/>
              <w:right w:val="single" w:sz="4" w:space="0" w:color="000000"/>
            </w:tcBorders>
            <w:vAlign w:val="center"/>
          </w:tcPr>
          <w:p w14:paraId="227E75BD" w14:textId="77777777" w:rsidR="00921BCE" w:rsidRPr="004A731B" w:rsidRDefault="00921BCE" w:rsidP="00BA6CC8">
            <w:pPr>
              <w:widowControl w:val="0"/>
              <w:autoSpaceDE w:val="0"/>
              <w:autoSpaceDN w:val="0"/>
              <w:adjustRightInd w:val="0"/>
              <w:spacing w:before="120"/>
              <w:jc w:val="center"/>
              <w:rPr>
                <w:rFonts w:ascii="Arial" w:hAnsi="Arial" w:cs="Arial"/>
                <w:sz w:val="20"/>
              </w:rPr>
            </w:pPr>
          </w:p>
        </w:tc>
        <w:tc>
          <w:tcPr>
            <w:tcW w:w="288" w:type="pct"/>
            <w:tcBorders>
              <w:top w:val="single" w:sz="4" w:space="0" w:color="000000"/>
              <w:left w:val="single" w:sz="4" w:space="0" w:color="000000"/>
              <w:bottom w:val="single" w:sz="4" w:space="0" w:color="000000"/>
              <w:right w:val="single" w:sz="4" w:space="0" w:color="000000"/>
            </w:tcBorders>
            <w:vAlign w:val="center"/>
          </w:tcPr>
          <w:p w14:paraId="6877A87A" w14:textId="77777777" w:rsidR="00921BCE" w:rsidRPr="004A731B" w:rsidRDefault="00921BCE" w:rsidP="00BA6CC8">
            <w:pPr>
              <w:widowControl w:val="0"/>
              <w:autoSpaceDE w:val="0"/>
              <w:autoSpaceDN w:val="0"/>
              <w:adjustRightInd w:val="0"/>
              <w:spacing w:before="120"/>
              <w:jc w:val="center"/>
              <w:rPr>
                <w:rFonts w:ascii="Arial" w:hAnsi="Arial" w:cs="Arial"/>
                <w:sz w:val="20"/>
              </w:rPr>
            </w:pPr>
          </w:p>
        </w:tc>
        <w:tc>
          <w:tcPr>
            <w:tcW w:w="246" w:type="pct"/>
            <w:tcBorders>
              <w:top w:val="single" w:sz="4" w:space="0" w:color="000000"/>
              <w:left w:val="single" w:sz="4" w:space="0" w:color="000000"/>
              <w:bottom w:val="single" w:sz="4" w:space="0" w:color="000000"/>
              <w:right w:val="single" w:sz="4" w:space="0" w:color="000000"/>
            </w:tcBorders>
            <w:vAlign w:val="center"/>
          </w:tcPr>
          <w:p w14:paraId="518741D6" w14:textId="77777777" w:rsidR="00921BCE" w:rsidRPr="004A731B" w:rsidRDefault="00921BCE" w:rsidP="00BA6CC8">
            <w:pPr>
              <w:widowControl w:val="0"/>
              <w:autoSpaceDE w:val="0"/>
              <w:autoSpaceDN w:val="0"/>
              <w:adjustRightInd w:val="0"/>
              <w:spacing w:before="120"/>
              <w:jc w:val="center"/>
              <w:rPr>
                <w:rFonts w:ascii="Arial" w:hAnsi="Arial" w:cs="Arial"/>
                <w:sz w:val="20"/>
              </w:rPr>
            </w:pPr>
          </w:p>
        </w:tc>
        <w:tc>
          <w:tcPr>
            <w:tcW w:w="272" w:type="pct"/>
            <w:tcBorders>
              <w:top w:val="single" w:sz="4" w:space="0" w:color="000000"/>
              <w:left w:val="single" w:sz="4" w:space="0" w:color="000000"/>
              <w:bottom w:val="single" w:sz="4" w:space="0" w:color="000000"/>
              <w:right w:val="single" w:sz="4" w:space="0" w:color="000000"/>
            </w:tcBorders>
            <w:vAlign w:val="center"/>
          </w:tcPr>
          <w:p w14:paraId="4CF58FB3" w14:textId="77777777" w:rsidR="00921BCE" w:rsidRPr="004A731B" w:rsidRDefault="00921BCE" w:rsidP="00BA6CC8">
            <w:pPr>
              <w:widowControl w:val="0"/>
              <w:autoSpaceDE w:val="0"/>
              <w:autoSpaceDN w:val="0"/>
              <w:adjustRightInd w:val="0"/>
              <w:spacing w:before="120"/>
              <w:jc w:val="center"/>
              <w:rPr>
                <w:rFonts w:ascii="Arial" w:hAnsi="Arial" w:cs="Arial"/>
                <w:sz w:val="20"/>
              </w:rPr>
            </w:pPr>
          </w:p>
        </w:tc>
        <w:tc>
          <w:tcPr>
            <w:tcW w:w="298" w:type="pct"/>
            <w:tcBorders>
              <w:top w:val="single" w:sz="4" w:space="0" w:color="000000"/>
              <w:left w:val="single" w:sz="4" w:space="0" w:color="000000"/>
              <w:bottom w:val="single" w:sz="4" w:space="0" w:color="000000"/>
              <w:right w:val="single" w:sz="4" w:space="0" w:color="000000"/>
            </w:tcBorders>
            <w:vAlign w:val="center"/>
          </w:tcPr>
          <w:p w14:paraId="0396A185" w14:textId="77777777" w:rsidR="00921BCE" w:rsidRPr="004A731B" w:rsidRDefault="00921BCE" w:rsidP="00BA6CC8">
            <w:pPr>
              <w:widowControl w:val="0"/>
              <w:autoSpaceDE w:val="0"/>
              <w:autoSpaceDN w:val="0"/>
              <w:adjustRightInd w:val="0"/>
              <w:spacing w:before="120"/>
              <w:jc w:val="center"/>
              <w:rPr>
                <w:rFonts w:ascii="Arial" w:hAnsi="Arial" w:cs="Arial"/>
                <w:sz w:val="20"/>
              </w:rPr>
            </w:pPr>
          </w:p>
        </w:tc>
        <w:tc>
          <w:tcPr>
            <w:tcW w:w="248" w:type="pct"/>
            <w:tcBorders>
              <w:top w:val="single" w:sz="4" w:space="0" w:color="000000"/>
              <w:left w:val="single" w:sz="4" w:space="0" w:color="000000"/>
              <w:bottom w:val="single" w:sz="4" w:space="0" w:color="000000"/>
              <w:right w:val="single" w:sz="4" w:space="0" w:color="000000"/>
            </w:tcBorders>
            <w:vAlign w:val="center"/>
          </w:tcPr>
          <w:p w14:paraId="44BF167A" w14:textId="77777777" w:rsidR="00921BCE" w:rsidRPr="004A731B" w:rsidRDefault="00921BCE" w:rsidP="00BA6CC8">
            <w:pPr>
              <w:widowControl w:val="0"/>
              <w:autoSpaceDE w:val="0"/>
              <w:autoSpaceDN w:val="0"/>
              <w:adjustRightInd w:val="0"/>
              <w:spacing w:before="120"/>
              <w:jc w:val="center"/>
              <w:rPr>
                <w:rFonts w:ascii="Arial" w:hAnsi="Arial" w:cs="Arial"/>
                <w:sz w:val="20"/>
              </w:rPr>
            </w:pPr>
          </w:p>
        </w:tc>
        <w:tc>
          <w:tcPr>
            <w:tcW w:w="249" w:type="pct"/>
            <w:tcBorders>
              <w:top w:val="single" w:sz="4" w:space="0" w:color="000000"/>
              <w:left w:val="single" w:sz="4" w:space="0" w:color="000000"/>
              <w:bottom w:val="single" w:sz="4" w:space="0" w:color="000000"/>
              <w:right w:val="single" w:sz="4" w:space="0" w:color="000000"/>
            </w:tcBorders>
            <w:vAlign w:val="center"/>
          </w:tcPr>
          <w:p w14:paraId="71CE11C5" w14:textId="77777777" w:rsidR="00921BCE" w:rsidRPr="004A731B" w:rsidRDefault="00921BCE" w:rsidP="00BA6CC8">
            <w:pPr>
              <w:widowControl w:val="0"/>
              <w:autoSpaceDE w:val="0"/>
              <w:autoSpaceDN w:val="0"/>
              <w:adjustRightInd w:val="0"/>
              <w:spacing w:before="120"/>
              <w:jc w:val="center"/>
              <w:rPr>
                <w:rFonts w:ascii="Arial" w:hAnsi="Arial" w:cs="Arial"/>
                <w:sz w:val="20"/>
              </w:rPr>
            </w:pPr>
          </w:p>
        </w:tc>
        <w:tc>
          <w:tcPr>
            <w:tcW w:w="298" w:type="pct"/>
            <w:tcBorders>
              <w:top w:val="single" w:sz="4" w:space="0" w:color="000000"/>
              <w:left w:val="single" w:sz="4" w:space="0" w:color="000000"/>
              <w:bottom w:val="single" w:sz="4" w:space="0" w:color="000000"/>
              <w:right w:val="single" w:sz="4" w:space="0" w:color="000000"/>
            </w:tcBorders>
            <w:vAlign w:val="center"/>
          </w:tcPr>
          <w:p w14:paraId="098CAF67" w14:textId="77777777" w:rsidR="00921BCE" w:rsidRPr="004A731B" w:rsidRDefault="00921BCE" w:rsidP="00BA6CC8">
            <w:pPr>
              <w:widowControl w:val="0"/>
              <w:autoSpaceDE w:val="0"/>
              <w:autoSpaceDN w:val="0"/>
              <w:adjustRightInd w:val="0"/>
              <w:spacing w:before="120"/>
              <w:jc w:val="center"/>
              <w:rPr>
                <w:rFonts w:ascii="Arial" w:hAnsi="Arial" w:cs="Arial"/>
                <w:sz w:val="20"/>
              </w:rPr>
            </w:pPr>
          </w:p>
        </w:tc>
        <w:tc>
          <w:tcPr>
            <w:tcW w:w="298" w:type="pct"/>
            <w:tcBorders>
              <w:top w:val="single" w:sz="4" w:space="0" w:color="000000"/>
              <w:left w:val="single" w:sz="4" w:space="0" w:color="000000"/>
              <w:bottom w:val="single" w:sz="4" w:space="0" w:color="000000"/>
              <w:right w:val="single" w:sz="4" w:space="0" w:color="000000"/>
            </w:tcBorders>
            <w:vAlign w:val="center"/>
          </w:tcPr>
          <w:p w14:paraId="7531A734" w14:textId="77777777" w:rsidR="00921BCE" w:rsidRPr="004A731B" w:rsidRDefault="00921BCE" w:rsidP="00BA6CC8">
            <w:pPr>
              <w:widowControl w:val="0"/>
              <w:autoSpaceDE w:val="0"/>
              <w:autoSpaceDN w:val="0"/>
              <w:adjustRightInd w:val="0"/>
              <w:spacing w:before="120"/>
              <w:jc w:val="center"/>
              <w:rPr>
                <w:rFonts w:ascii="Arial" w:hAnsi="Arial" w:cs="Arial"/>
                <w:sz w:val="20"/>
              </w:rPr>
            </w:pPr>
          </w:p>
        </w:tc>
        <w:tc>
          <w:tcPr>
            <w:tcW w:w="397" w:type="pct"/>
            <w:tcBorders>
              <w:top w:val="single" w:sz="4" w:space="0" w:color="000000"/>
              <w:left w:val="single" w:sz="4" w:space="0" w:color="000000"/>
              <w:bottom w:val="single" w:sz="4" w:space="0" w:color="000000"/>
              <w:right w:val="single" w:sz="4" w:space="0" w:color="000000"/>
            </w:tcBorders>
            <w:vAlign w:val="center"/>
          </w:tcPr>
          <w:p w14:paraId="0CE87D37" w14:textId="77777777" w:rsidR="00921BCE" w:rsidRPr="004A731B" w:rsidRDefault="00921BCE" w:rsidP="00BA6CC8">
            <w:pPr>
              <w:widowControl w:val="0"/>
              <w:autoSpaceDE w:val="0"/>
              <w:autoSpaceDN w:val="0"/>
              <w:adjustRightInd w:val="0"/>
              <w:spacing w:before="120"/>
              <w:jc w:val="center"/>
              <w:rPr>
                <w:rFonts w:ascii="Arial" w:hAnsi="Arial" w:cs="Arial"/>
                <w:sz w:val="20"/>
              </w:rPr>
            </w:pPr>
          </w:p>
        </w:tc>
        <w:tc>
          <w:tcPr>
            <w:tcW w:w="495" w:type="pct"/>
            <w:tcBorders>
              <w:top w:val="single" w:sz="4" w:space="0" w:color="000000"/>
              <w:left w:val="single" w:sz="4" w:space="0" w:color="000000"/>
              <w:bottom w:val="single" w:sz="4" w:space="0" w:color="000000"/>
              <w:right w:val="single" w:sz="4" w:space="0" w:color="000000"/>
            </w:tcBorders>
            <w:vAlign w:val="center"/>
          </w:tcPr>
          <w:p w14:paraId="4E185C41" w14:textId="77777777" w:rsidR="00921BCE" w:rsidRPr="004A731B" w:rsidRDefault="00921BCE" w:rsidP="00BA6CC8">
            <w:pPr>
              <w:widowControl w:val="0"/>
              <w:autoSpaceDE w:val="0"/>
              <w:autoSpaceDN w:val="0"/>
              <w:adjustRightInd w:val="0"/>
              <w:spacing w:before="120"/>
              <w:jc w:val="center"/>
              <w:rPr>
                <w:rFonts w:ascii="Arial" w:hAnsi="Arial" w:cs="Arial"/>
                <w:sz w:val="20"/>
              </w:rPr>
            </w:pPr>
          </w:p>
        </w:tc>
      </w:tr>
      <w:tr w:rsidR="00921BCE" w:rsidRPr="004A731B" w14:paraId="04C8A168" w14:textId="77777777" w:rsidTr="00BA6CC8">
        <w:tblPrEx>
          <w:tblCellMar>
            <w:top w:w="0" w:type="dxa"/>
            <w:left w:w="0" w:type="dxa"/>
            <w:bottom w:w="0" w:type="dxa"/>
            <w:right w:w="0" w:type="dxa"/>
          </w:tblCellMar>
        </w:tblPrEx>
        <w:tc>
          <w:tcPr>
            <w:tcW w:w="239" w:type="pct"/>
            <w:tcBorders>
              <w:top w:val="single" w:sz="4" w:space="0" w:color="000000"/>
              <w:left w:val="single" w:sz="4" w:space="0" w:color="000000"/>
              <w:bottom w:val="single" w:sz="4" w:space="0" w:color="000000"/>
              <w:right w:val="single" w:sz="4" w:space="0" w:color="000000"/>
            </w:tcBorders>
            <w:vAlign w:val="center"/>
          </w:tcPr>
          <w:p w14:paraId="3EA0E11D" w14:textId="77777777" w:rsidR="00921BCE" w:rsidRPr="004A731B" w:rsidRDefault="00921BCE" w:rsidP="00BA6CC8">
            <w:pPr>
              <w:widowControl w:val="0"/>
              <w:autoSpaceDE w:val="0"/>
              <w:autoSpaceDN w:val="0"/>
              <w:adjustRightInd w:val="0"/>
              <w:spacing w:before="120"/>
              <w:jc w:val="center"/>
              <w:rPr>
                <w:rFonts w:ascii="Arial" w:hAnsi="Arial" w:cs="Arial"/>
                <w:sz w:val="20"/>
              </w:rPr>
            </w:pPr>
          </w:p>
        </w:tc>
        <w:tc>
          <w:tcPr>
            <w:tcW w:w="880" w:type="pct"/>
            <w:tcBorders>
              <w:top w:val="single" w:sz="4" w:space="0" w:color="000000"/>
              <w:left w:val="single" w:sz="4" w:space="0" w:color="000000"/>
              <w:bottom w:val="single" w:sz="4" w:space="0" w:color="000000"/>
              <w:right w:val="single" w:sz="4" w:space="0" w:color="000000"/>
            </w:tcBorders>
            <w:vAlign w:val="center"/>
          </w:tcPr>
          <w:p w14:paraId="3CE8ECC1" w14:textId="77777777" w:rsidR="00921BCE" w:rsidRPr="004A731B" w:rsidRDefault="00921BCE" w:rsidP="00BA6CC8">
            <w:pPr>
              <w:widowControl w:val="0"/>
              <w:autoSpaceDE w:val="0"/>
              <w:autoSpaceDN w:val="0"/>
              <w:adjustRightInd w:val="0"/>
              <w:spacing w:before="120"/>
              <w:rPr>
                <w:rFonts w:ascii="Arial" w:hAnsi="Arial" w:cs="Arial"/>
                <w:sz w:val="20"/>
              </w:rPr>
            </w:pPr>
          </w:p>
        </w:tc>
        <w:tc>
          <w:tcPr>
            <w:tcW w:w="224" w:type="pct"/>
            <w:tcBorders>
              <w:top w:val="single" w:sz="4" w:space="0" w:color="000000"/>
              <w:left w:val="single" w:sz="4" w:space="0" w:color="000000"/>
              <w:bottom w:val="single" w:sz="4" w:space="0" w:color="000000"/>
              <w:right w:val="single" w:sz="4" w:space="0" w:color="000000"/>
            </w:tcBorders>
            <w:vAlign w:val="center"/>
          </w:tcPr>
          <w:p w14:paraId="4ECF6C13" w14:textId="77777777" w:rsidR="00921BCE" w:rsidRPr="004A731B" w:rsidRDefault="00921BCE" w:rsidP="00BA6CC8">
            <w:pPr>
              <w:widowControl w:val="0"/>
              <w:autoSpaceDE w:val="0"/>
              <w:autoSpaceDN w:val="0"/>
              <w:adjustRightInd w:val="0"/>
              <w:spacing w:before="120"/>
              <w:jc w:val="center"/>
              <w:rPr>
                <w:rFonts w:ascii="Arial" w:hAnsi="Arial" w:cs="Arial"/>
                <w:sz w:val="20"/>
              </w:rPr>
            </w:pPr>
          </w:p>
        </w:tc>
        <w:tc>
          <w:tcPr>
            <w:tcW w:w="282" w:type="pct"/>
            <w:tcBorders>
              <w:top w:val="single" w:sz="4" w:space="0" w:color="000000"/>
              <w:left w:val="single" w:sz="4" w:space="0" w:color="000000"/>
              <w:bottom w:val="single" w:sz="4" w:space="0" w:color="000000"/>
              <w:right w:val="single" w:sz="4" w:space="0" w:color="000000"/>
            </w:tcBorders>
            <w:vAlign w:val="center"/>
          </w:tcPr>
          <w:p w14:paraId="0671E514" w14:textId="77777777" w:rsidR="00921BCE" w:rsidRPr="004A731B" w:rsidRDefault="00921BCE" w:rsidP="00BA6CC8">
            <w:pPr>
              <w:widowControl w:val="0"/>
              <w:autoSpaceDE w:val="0"/>
              <w:autoSpaceDN w:val="0"/>
              <w:adjustRightInd w:val="0"/>
              <w:spacing w:before="120"/>
              <w:jc w:val="center"/>
              <w:rPr>
                <w:rFonts w:ascii="Arial" w:hAnsi="Arial" w:cs="Arial"/>
                <w:sz w:val="20"/>
              </w:rPr>
            </w:pPr>
          </w:p>
        </w:tc>
        <w:tc>
          <w:tcPr>
            <w:tcW w:w="286" w:type="pct"/>
            <w:tcBorders>
              <w:top w:val="single" w:sz="4" w:space="0" w:color="000000"/>
              <w:left w:val="single" w:sz="4" w:space="0" w:color="000000"/>
              <w:bottom w:val="single" w:sz="4" w:space="0" w:color="000000"/>
              <w:right w:val="single" w:sz="4" w:space="0" w:color="000000"/>
            </w:tcBorders>
            <w:vAlign w:val="center"/>
          </w:tcPr>
          <w:p w14:paraId="5A6DF161" w14:textId="77777777" w:rsidR="00921BCE" w:rsidRPr="004A731B" w:rsidRDefault="00921BCE" w:rsidP="00BA6CC8">
            <w:pPr>
              <w:widowControl w:val="0"/>
              <w:autoSpaceDE w:val="0"/>
              <w:autoSpaceDN w:val="0"/>
              <w:adjustRightInd w:val="0"/>
              <w:spacing w:before="120"/>
              <w:jc w:val="center"/>
              <w:rPr>
                <w:rFonts w:ascii="Arial" w:hAnsi="Arial" w:cs="Arial"/>
                <w:sz w:val="20"/>
              </w:rPr>
            </w:pPr>
          </w:p>
        </w:tc>
        <w:tc>
          <w:tcPr>
            <w:tcW w:w="288" w:type="pct"/>
            <w:tcBorders>
              <w:top w:val="single" w:sz="4" w:space="0" w:color="000000"/>
              <w:left w:val="single" w:sz="4" w:space="0" w:color="000000"/>
              <w:bottom w:val="single" w:sz="4" w:space="0" w:color="000000"/>
              <w:right w:val="single" w:sz="4" w:space="0" w:color="000000"/>
            </w:tcBorders>
            <w:vAlign w:val="center"/>
          </w:tcPr>
          <w:p w14:paraId="46D1EA28" w14:textId="77777777" w:rsidR="00921BCE" w:rsidRPr="004A731B" w:rsidRDefault="00921BCE" w:rsidP="00BA6CC8">
            <w:pPr>
              <w:widowControl w:val="0"/>
              <w:autoSpaceDE w:val="0"/>
              <w:autoSpaceDN w:val="0"/>
              <w:adjustRightInd w:val="0"/>
              <w:spacing w:before="120"/>
              <w:jc w:val="center"/>
              <w:rPr>
                <w:rFonts w:ascii="Arial" w:hAnsi="Arial" w:cs="Arial"/>
                <w:sz w:val="20"/>
              </w:rPr>
            </w:pPr>
          </w:p>
        </w:tc>
        <w:tc>
          <w:tcPr>
            <w:tcW w:w="246" w:type="pct"/>
            <w:tcBorders>
              <w:top w:val="single" w:sz="4" w:space="0" w:color="000000"/>
              <w:left w:val="single" w:sz="4" w:space="0" w:color="000000"/>
              <w:bottom w:val="single" w:sz="4" w:space="0" w:color="000000"/>
              <w:right w:val="single" w:sz="4" w:space="0" w:color="000000"/>
            </w:tcBorders>
            <w:vAlign w:val="center"/>
          </w:tcPr>
          <w:p w14:paraId="7E10EB27" w14:textId="77777777" w:rsidR="00921BCE" w:rsidRPr="004A731B" w:rsidRDefault="00921BCE" w:rsidP="00BA6CC8">
            <w:pPr>
              <w:widowControl w:val="0"/>
              <w:autoSpaceDE w:val="0"/>
              <w:autoSpaceDN w:val="0"/>
              <w:adjustRightInd w:val="0"/>
              <w:spacing w:before="120"/>
              <w:jc w:val="center"/>
              <w:rPr>
                <w:rFonts w:ascii="Arial" w:hAnsi="Arial" w:cs="Arial"/>
                <w:sz w:val="20"/>
              </w:rPr>
            </w:pPr>
          </w:p>
        </w:tc>
        <w:tc>
          <w:tcPr>
            <w:tcW w:w="272" w:type="pct"/>
            <w:tcBorders>
              <w:top w:val="single" w:sz="4" w:space="0" w:color="000000"/>
              <w:left w:val="single" w:sz="4" w:space="0" w:color="000000"/>
              <w:bottom w:val="single" w:sz="4" w:space="0" w:color="000000"/>
              <w:right w:val="single" w:sz="4" w:space="0" w:color="000000"/>
            </w:tcBorders>
            <w:vAlign w:val="center"/>
          </w:tcPr>
          <w:p w14:paraId="6A1A2336" w14:textId="77777777" w:rsidR="00921BCE" w:rsidRPr="004A731B" w:rsidRDefault="00921BCE" w:rsidP="00BA6CC8">
            <w:pPr>
              <w:widowControl w:val="0"/>
              <w:autoSpaceDE w:val="0"/>
              <w:autoSpaceDN w:val="0"/>
              <w:adjustRightInd w:val="0"/>
              <w:spacing w:before="120"/>
              <w:jc w:val="center"/>
              <w:rPr>
                <w:rFonts w:ascii="Arial" w:hAnsi="Arial" w:cs="Arial"/>
                <w:sz w:val="20"/>
              </w:rPr>
            </w:pPr>
          </w:p>
        </w:tc>
        <w:tc>
          <w:tcPr>
            <w:tcW w:w="298" w:type="pct"/>
            <w:tcBorders>
              <w:top w:val="single" w:sz="4" w:space="0" w:color="000000"/>
              <w:left w:val="single" w:sz="4" w:space="0" w:color="000000"/>
              <w:bottom w:val="single" w:sz="4" w:space="0" w:color="000000"/>
              <w:right w:val="single" w:sz="4" w:space="0" w:color="000000"/>
            </w:tcBorders>
            <w:vAlign w:val="center"/>
          </w:tcPr>
          <w:p w14:paraId="07C5CC20" w14:textId="77777777" w:rsidR="00921BCE" w:rsidRPr="004A731B" w:rsidRDefault="00921BCE" w:rsidP="00BA6CC8">
            <w:pPr>
              <w:widowControl w:val="0"/>
              <w:autoSpaceDE w:val="0"/>
              <w:autoSpaceDN w:val="0"/>
              <w:adjustRightInd w:val="0"/>
              <w:spacing w:before="120"/>
              <w:jc w:val="center"/>
              <w:rPr>
                <w:rFonts w:ascii="Arial" w:hAnsi="Arial" w:cs="Arial"/>
                <w:sz w:val="20"/>
              </w:rPr>
            </w:pPr>
          </w:p>
        </w:tc>
        <w:tc>
          <w:tcPr>
            <w:tcW w:w="248" w:type="pct"/>
            <w:tcBorders>
              <w:top w:val="single" w:sz="4" w:space="0" w:color="000000"/>
              <w:left w:val="single" w:sz="4" w:space="0" w:color="000000"/>
              <w:bottom w:val="single" w:sz="4" w:space="0" w:color="000000"/>
              <w:right w:val="single" w:sz="4" w:space="0" w:color="000000"/>
            </w:tcBorders>
            <w:vAlign w:val="center"/>
          </w:tcPr>
          <w:p w14:paraId="4A34A49E" w14:textId="77777777" w:rsidR="00921BCE" w:rsidRPr="004A731B" w:rsidRDefault="00921BCE" w:rsidP="00BA6CC8">
            <w:pPr>
              <w:widowControl w:val="0"/>
              <w:autoSpaceDE w:val="0"/>
              <w:autoSpaceDN w:val="0"/>
              <w:adjustRightInd w:val="0"/>
              <w:spacing w:before="120"/>
              <w:jc w:val="center"/>
              <w:rPr>
                <w:rFonts w:ascii="Arial" w:hAnsi="Arial" w:cs="Arial"/>
                <w:sz w:val="20"/>
              </w:rPr>
            </w:pPr>
          </w:p>
        </w:tc>
        <w:tc>
          <w:tcPr>
            <w:tcW w:w="249" w:type="pct"/>
            <w:tcBorders>
              <w:top w:val="single" w:sz="4" w:space="0" w:color="000000"/>
              <w:left w:val="single" w:sz="4" w:space="0" w:color="000000"/>
              <w:bottom w:val="single" w:sz="4" w:space="0" w:color="000000"/>
              <w:right w:val="single" w:sz="4" w:space="0" w:color="000000"/>
            </w:tcBorders>
            <w:vAlign w:val="center"/>
          </w:tcPr>
          <w:p w14:paraId="609C15B1" w14:textId="77777777" w:rsidR="00921BCE" w:rsidRPr="004A731B" w:rsidRDefault="00921BCE" w:rsidP="00BA6CC8">
            <w:pPr>
              <w:widowControl w:val="0"/>
              <w:autoSpaceDE w:val="0"/>
              <w:autoSpaceDN w:val="0"/>
              <w:adjustRightInd w:val="0"/>
              <w:spacing w:before="120"/>
              <w:jc w:val="center"/>
              <w:rPr>
                <w:rFonts w:ascii="Arial" w:hAnsi="Arial" w:cs="Arial"/>
                <w:sz w:val="20"/>
              </w:rPr>
            </w:pPr>
          </w:p>
        </w:tc>
        <w:tc>
          <w:tcPr>
            <w:tcW w:w="298" w:type="pct"/>
            <w:tcBorders>
              <w:top w:val="single" w:sz="4" w:space="0" w:color="000000"/>
              <w:left w:val="single" w:sz="4" w:space="0" w:color="000000"/>
              <w:bottom w:val="single" w:sz="4" w:space="0" w:color="000000"/>
              <w:right w:val="single" w:sz="4" w:space="0" w:color="000000"/>
            </w:tcBorders>
            <w:vAlign w:val="center"/>
          </w:tcPr>
          <w:p w14:paraId="5EF90E67" w14:textId="77777777" w:rsidR="00921BCE" w:rsidRPr="004A731B" w:rsidRDefault="00921BCE" w:rsidP="00BA6CC8">
            <w:pPr>
              <w:widowControl w:val="0"/>
              <w:autoSpaceDE w:val="0"/>
              <w:autoSpaceDN w:val="0"/>
              <w:adjustRightInd w:val="0"/>
              <w:spacing w:before="120"/>
              <w:jc w:val="center"/>
              <w:rPr>
                <w:rFonts w:ascii="Arial" w:hAnsi="Arial" w:cs="Arial"/>
                <w:sz w:val="20"/>
              </w:rPr>
            </w:pPr>
          </w:p>
        </w:tc>
        <w:tc>
          <w:tcPr>
            <w:tcW w:w="298" w:type="pct"/>
            <w:tcBorders>
              <w:top w:val="single" w:sz="4" w:space="0" w:color="000000"/>
              <w:left w:val="single" w:sz="4" w:space="0" w:color="000000"/>
              <w:bottom w:val="single" w:sz="4" w:space="0" w:color="000000"/>
              <w:right w:val="single" w:sz="4" w:space="0" w:color="000000"/>
            </w:tcBorders>
            <w:vAlign w:val="center"/>
          </w:tcPr>
          <w:p w14:paraId="13AA5CDD" w14:textId="77777777" w:rsidR="00921BCE" w:rsidRPr="004A731B" w:rsidRDefault="00921BCE" w:rsidP="00BA6CC8">
            <w:pPr>
              <w:widowControl w:val="0"/>
              <w:autoSpaceDE w:val="0"/>
              <w:autoSpaceDN w:val="0"/>
              <w:adjustRightInd w:val="0"/>
              <w:spacing w:before="120"/>
              <w:jc w:val="center"/>
              <w:rPr>
                <w:rFonts w:ascii="Arial" w:hAnsi="Arial" w:cs="Arial"/>
                <w:sz w:val="20"/>
              </w:rPr>
            </w:pPr>
          </w:p>
        </w:tc>
        <w:tc>
          <w:tcPr>
            <w:tcW w:w="397" w:type="pct"/>
            <w:tcBorders>
              <w:top w:val="single" w:sz="4" w:space="0" w:color="000000"/>
              <w:left w:val="single" w:sz="4" w:space="0" w:color="000000"/>
              <w:bottom w:val="single" w:sz="4" w:space="0" w:color="000000"/>
              <w:right w:val="single" w:sz="4" w:space="0" w:color="000000"/>
            </w:tcBorders>
            <w:vAlign w:val="center"/>
          </w:tcPr>
          <w:p w14:paraId="09B93CCA" w14:textId="77777777" w:rsidR="00921BCE" w:rsidRPr="004A731B" w:rsidRDefault="00921BCE" w:rsidP="00BA6CC8">
            <w:pPr>
              <w:widowControl w:val="0"/>
              <w:autoSpaceDE w:val="0"/>
              <w:autoSpaceDN w:val="0"/>
              <w:adjustRightInd w:val="0"/>
              <w:spacing w:before="120"/>
              <w:jc w:val="center"/>
              <w:rPr>
                <w:rFonts w:ascii="Arial" w:hAnsi="Arial" w:cs="Arial"/>
                <w:sz w:val="20"/>
              </w:rPr>
            </w:pPr>
          </w:p>
        </w:tc>
        <w:tc>
          <w:tcPr>
            <w:tcW w:w="495" w:type="pct"/>
            <w:tcBorders>
              <w:top w:val="single" w:sz="4" w:space="0" w:color="000000"/>
              <w:left w:val="single" w:sz="4" w:space="0" w:color="000000"/>
              <w:bottom w:val="single" w:sz="4" w:space="0" w:color="000000"/>
              <w:right w:val="single" w:sz="4" w:space="0" w:color="000000"/>
            </w:tcBorders>
            <w:vAlign w:val="center"/>
          </w:tcPr>
          <w:p w14:paraId="225DD532" w14:textId="77777777" w:rsidR="00921BCE" w:rsidRPr="004A731B" w:rsidRDefault="00921BCE" w:rsidP="00BA6CC8">
            <w:pPr>
              <w:widowControl w:val="0"/>
              <w:autoSpaceDE w:val="0"/>
              <w:autoSpaceDN w:val="0"/>
              <w:adjustRightInd w:val="0"/>
              <w:spacing w:before="120"/>
              <w:jc w:val="center"/>
              <w:rPr>
                <w:rFonts w:ascii="Arial" w:hAnsi="Arial" w:cs="Arial"/>
                <w:sz w:val="20"/>
              </w:rPr>
            </w:pPr>
          </w:p>
        </w:tc>
      </w:tr>
      <w:tr w:rsidR="00921BCE" w:rsidRPr="004A731B" w14:paraId="4F9AF42C" w14:textId="77777777" w:rsidTr="00BA6CC8">
        <w:tblPrEx>
          <w:tblCellMar>
            <w:top w:w="0" w:type="dxa"/>
            <w:left w:w="0" w:type="dxa"/>
            <w:bottom w:w="0" w:type="dxa"/>
            <w:right w:w="0" w:type="dxa"/>
          </w:tblCellMar>
        </w:tblPrEx>
        <w:tc>
          <w:tcPr>
            <w:tcW w:w="239" w:type="pct"/>
            <w:tcBorders>
              <w:top w:val="single" w:sz="4" w:space="0" w:color="000000"/>
              <w:left w:val="single" w:sz="4" w:space="0" w:color="000000"/>
              <w:bottom w:val="single" w:sz="4" w:space="0" w:color="000000"/>
              <w:right w:val="single" w:sz="4" w:space="0" w:color="000000"/>
            </w:tcBorders>
            <w:vAlign w:val="center"/>
          </w:tcPr>
          <w:p w14:paraId="1FE4B5C6" w14:textId="77777777" w:rsidR="00921BCE" w:rsidRPr="004A731B" w:rsidRDefault="00921BCE" w:rsidP="00BA6CC8">
            <w:pPr>
              <w:widowControl w:val="0"/>
              <w:autoSpaceDE w:val="0"/>
              <w:autoSpaceDN w:val="0"/>
              <w:adjustRightInd w:val="0"/>
              <w:spacing w:before="120"/>
              <w:jc w:val="center"/>
              <w:rPr>
                <w:rFonts w:ascii="Arial" w:hAnsi="Arial" w:cs="Arial"/>
                <w:sz w:val="20"/>
              </w:rPr>
            </w:pPr>
            <w:r w:rsidRPr="004A731B">
              <w:rPr>
                <w:rFonts w:ascii="Arial" w:hAnsi="Arial" w:cs="Arial"/>
                <w:b/>
                <w:bCs/>
                <w:sz w:val="20"/>
                <w:szCs w:val="20"/>
              </w:rPr>
              <w:t>II</w:t>
            </w:r>
          </w:p>
        </w:tc>
        <w:tc>
          <w:tcPr>
            <w:tcW w:w="880" w:type="pct"/>
            <w:tcBorders>
              <w:top w:val="single" w:sz="4" w:space="0" w:color="000000"/>
              <w:left w:val="single" w:sz="4" w:space="0" w:color="000000"/>
              <w:bottom w:val="single" w:sz="4" w:space="0" w:color="000000"/>
              <w:right w:val="single" w:sz="4" w:space="0" w:color="000000"/>
            </w:tcBorders>
            <w:vAlign w:val="center"/>
          </w:tcPr>
          <w:p w14:paraId="241E401A" w14:textId="77777777" w:rsidR="00921BCE" w:rsidRPr="004A731B" w:rsidRDefault="00921BCE" w:rsidP="00BA6CC8">
            <w:pPr>
              <w:widowControl w:val="0"/>
              <w:autoSpaceDE w:val="0"/>
              <w:autoSpaceDN w:val="0"/>
              <w:adjustRightInd w:val="0"/>
              <w:spacing w:before="120"/>
              <w:rPr>
                <w:rFonts w:ascii="Arial" w:hAnsi="Arial" w:cs="Arial"/>
                <w:sz w:val="20"/>
              </w:rPr>
            </w:pPr>
            <w:r w:rsidRPr="004A731B">
              <w:rPr>
                <w:rFonts w:ascii="Arial" w:hAnsi="Arial" w:cs="Arial"/>
                <w:sz w:val="20"/>
                <w:szCs w:val="20"/>
              </w:rPr>
              <w:t>Cải tạo môi trường mặt bằng</w:t>
            </w:r>
          </w:p>
        </w:tc>
        <w:tc>
          <w:tcPr>
            <w:tcW w:w="224" w:type="pct"/>
            <w:tcBorders>
              <w:top w:val="single" w:sz="4" w:space="0" w:color="000000"/>
              <w:left w:val="single" w:sz="4" w:space="0" w:color="000000"/>
              <w:bottom w:val="single" w:sz="4" w:space="0" w:color="000000"/>
              <w:right w:val="single" w:sz="4" w:space="0" w:color="000000"/>
            </w:tcBorders>
            <w:vAlign w:val="center"/>
          </w:tcPr>
          <w:p w14:paraId="378DF0C0" w14:textId="77777777" w:rsidR="00921BCE" w:rsidRPr="004A731B" w:rsidRDefault="00921BCE" w:rsidP="00BA6CC8">
            <w:pPr>
              <w:widowControl w:val="0"/>
              <w:autoSpaceDE w:val="0"/>
              <w:autoSpaceDN w:val="0"/>
              <w:adjustRightInd w:val="0"/>
              <w:spacing w:before="120"/>
              <w:jc w:val="center"/>
              <w:rPr>
                <w:rFonts w:ascii="Arial" w:hAnsi="Arial" w:cs="Arial"/>
                <w:sz w:val="20"/>
              </w:rPr>
            </w:pPr>
          </w:p>
        </w:tc>
        <w:tc>
          <w:tcPr>
            <w:tcW w:w="282" w:type="pct"/>
            <w:tcBorders>
              <w:top w:val="single" w:sz="4" w:space="0" w:color="000000"/>
              <w:left w:val="single" w:sz="4" w:space="0" w:color="000000"/>
              <w:bottom w:val="single" w:sz="4" w:space="0" w:color="000000"/>
              <w:right w:val="single" w:sz="4" w:space="0" w:color="000000"/>
            </w:tcBorders>
            <w:vAlign w:val="center"/>
          </w:tcPr>
          <w:p w14:paraId="5B59BE47" w14:textId="77777777" w:rsidR="00921BCE" w:rsidRPr="004A731B" w:rsidRDefault="00921BCE" w:rsidP="00BA6CC8">
            <w:pPr>
              <w:widowControl w:val="0"/>
              <w:autoSpaceDE w:val="0"/>
              <w:autoSpaceDN w:val="0"/>
              <w:adjustRightInd w:val="0"/>
              <w:spacing w:before="120"/>
              <w:jc w:val="center"/>
              <w:rPr>
                <w:rFonts w:ascii="Arial" w:hAnsi="Arial" w:cs="Arial"/>
                <w:sz w:val="20"/>
              </w:rPr>
            </w:pPr>
          </w:p>
        </w:tc>
        <w:tc>
          <w:tcPr>
            <w:tcW w:w="286" w:type="pct"/>
            <w:tcBorders>
              <w:top w:val="single" w:sz="4" w:space="0" w:color="000000"/>
              <w:left w:val="single" w:sz="4" w:space="0" w:color="000000"/>
              <w:bottom w:val="single" w:sz="4" w:space="0" w:color="000000"/>
              <w:right w:val="single" w:sz="4" w:space="0" w:color="000000"/>
            </w:tcBorders>
            <w:vAlign w:val="center"/>
          </w:tcPr>
          <w:p w14:paraId="1CE5A367" w14:textId="77777777" w:rsidR="00921BCE" w:rsidRPr="004A731B" w:rsidRDefault="00921BCE" w:rsidP="00BA6CC8">
            <w:pPr>
              <w:widowControl w:val="0"/>
              <w:autoSpaceDE w:val="0"/>
              <w:autoSpaceDN w:val="0"/>
              <w:adjustRightInd w:val="0"/>
              <w:spacing w:before="120"/>
              <w:jc w:val="center"/>
              <w:rPr>
                <w:rFonts w:ascii="Arial" w:hAnsi="Arial" w:cs="Arial"/>
                <w:sz w:val="20"/>
              </w:rPr>
            </w:pPr>
          </w:p>
        </w:tc>
        <w:tc>
          <w:tcPr>
            <w:tcW w:w="288" w:type="pct"/>
            <w:tcBorders>
              <w:top w:val="single" w:sz="4" w:space="0" w:color="000000"/>
              <w:left w:val="single" w:sz="4" w:space="0" w:color="000000"/>
              <w:bottom w:val="single" w:sz="4" w:space="0" w:color="000000"/>
              <w:right w:val="single" w:sz="4" w:space="0" w:color="000000"/>
            </w:tcBorders>
            <w:vAlign w:val="center"/>
          </w:tcPr>
          <w:p w14:paraId="30BA78B1" w14:textId="77777777" w:rsidR="00921BCE" w:rsidRPr="004A731B" w:rsidRDefault="00921BCE" w:rsidP="00BA6CC8">
            <w:pPr>
              <w:widowControl w:val="0"/>
              <w:autoSpaceDE w:val="0"/>
              <w:autoSpaceDN w:val="0"/>
              <w:adjustRightInd w:val="0"/>
              <w:spacing w:before="120"/>
              <w:jc w:val="center"/>
              <w:rPr>
                <w:rFonts w:ascii="Arial" w:hAnsi="Arial" w:cs="Arial"/>
                <w:sz w:val="20"/>
              </w:rPr>
            </w:pPr>
          </w:p>
        </w:tc>
        <w:tc>
          <w:tcPr>
            <w:tcW w:w="246" w:type="pct"/>
            <w:tcBorders>
              <w:top w:val="single" w:sz="4" w:space="0" w:color="000000"/>
              <w:left w:val="single" w:sz="4" w:space="0" w:color="000000"/>
              <w:bottom w:val="single" w:sz="4" w:space="0" w:color="000000"/>
              <w:right w:val="single" w:sz="4" w:space="0" w:color="000000"/>
            </w:tcBorders>
            <w:vAlign w:val="center"/>
          </w:tcPr>
          <w:p w14:paraId="7CB4E2B5" w14:textId="77777777" w:rsidR="00921BCE" w:rsidRPr="004A731B" w:rsidRDefault="00921BCE" w:rsidP="00BA6CC8">
            <w:pPr>
              <w:widowControl w:val="0"/>
              <w:autoSpaceDE w:val="0"/>
              <w:autoSpaceDN w:val="0"/>
              <w:adjustRightInd w:val="0"/>
              <w:spacing w:before="120"/>
              <w:jc w:val="center"/>
              <w:rPr>
                <w:rFonts w:ascii="Arial" w:hAnsi="Arial" w:cs="Arial"/>
                <w:sz w:val="20"/>
              </w:rPr>
            </w:pPr>
          </w:p>
        </w:tc>
        <w:tc>
          <w:tcPr>
            <w:tcW w:w="272" w:type="pct"/>
            <w:tcBorders>
              <w:top w:val="single" w:sz="4" w:space="0" w:color="000000"/>
              <w:left w:val="single" w:sz="4" w:space="0" w:color="000000"/>
              <w:bottom w:val="single" w:sz="4" w:space="0" w:color="000000"/>
              <w:right w:val="single" w:sz="4" w:space="0" w:color="000000"/>
            </w:tcBorders>
            <w:vAlign w:val="center"/>
          </w:tcPr>
          <w:p w14:paraId="426A33BD" w14:textId="77777777" w:rsidR="00921BCE" w:rsidRPr="004A731B" w:rsidRDefault="00921BCE" w:rsidP="00BA6CC8">
            <w:pPr>
              <w:widowControl w:val="0"/>
              <w:autoSpaceDE w:val="0"/>
              <w:autoSpaceDN w:val="0"/>
              <w:adjustRightInd w:val="0"/>
              <w:spacing w:before="120"/>
              <w:jc w:val="center"/>
              <w:rPr>
                <w:rFonts w:ascii="Arial" w:hAnsi="Arial" w:cs="Arial"/>
                <w:sz w:val="20"/>
              </w:rPr>
            </w:pPr>
          </w:p>
        </w:tc>
        <w:tc>
          <w:tcPr>
            <w:tcW w:w="298" w:type="pct"/>
            <w:tcBorders>
              <w:top w:val="single" w:sz="4" w:space="0" w:color="000000"/>
              <w:left w:val="single" w:sz="4" w:space="0" w:color="000000"/>
              <w:bottom w:val="single" w:sz="4" w:space="0" w:color="000000"/>
              <w:right w:val="single" w:sz="4" w:space="0" w:color="000000"/>
            </w:tcBorders>
            <w:vAlign w:val="center"/>
          </w:tcPr>
          <w:p w14:paraId="7F4FA868" w14:textId="77777777" w:rsidR="00921BCE" w:rsidRPr="004A731B" w:rsidRDefault="00921BCE" w:rsidP="00BA6CC8">
            <w:pPr>
              <w:widowControl w:val="0"/>
              <w:autoSpaceDE w:val="0"/>
              <w:autoSpaceDN w:val="0"/>
              <w:adjustRightInd w:val="0"/>
              <w:spacing w:before="120"/>
              <w:jc w:val="center"/>
              <w:rPr>
                <w:rFonts w:ascii="Arial" w:hAnsi="Arial" w:cs="Arial"/>
                <w:sz w:val="20"/>
              </w:rPr>
            </w:pPr>
          </w:p>
        </w:tc>
        <w:tc>
          <w:tcPr>
            <w:tcW w:w="248" w:type="pct"/>
            <w:tcBorders>
              <w:top w:val="single" w:sz="4" w:space="0" w:color="000000"/>
              <w:left w:val="single" w:sz="4" w:space="0" w:color="000000"/>
              <w:bottom w:val="single" w:sz="4" w:space="0" w:color="000000"/>
              <w:right w:val="single" w:sz="4" w:space="0" w:color="000000"/>
            </w:tcBorders>
            <w:vAlign w:val="center"/>
          </w:tcPr>
          <w:p w14:paraId="2DFC9A50" w14:textId="77777777" w:rsidR="00921BCE" w:rsidRPr="004A731B" w:rsidRDefault="00921BCE" w:rsidP="00BA6CC8">
            <w:pPr>
              <w:widowControl w:val="0"/>
              <w:autoSpaceDE w:val="0"/>
              <w:autoSpaceDN w:val="0"/>
              <w:adjustRightInd w:val="0"/>
              <w:spacing w:before="120"/>
              <w:jc w:val="center"/>
              <w:rPr>
                <w:rFonts w:ascii="Arial" w:hAnsi="Arial" w:cs="Arial"/>
                <w:sz w:val="20"/>
              </w:rPr>
            </w:pPr>
          </w:p>
        </w:tc>
        <w:tc>
          <w:tcPr>
            <w:tcW w:w="249" w:type="pct"/>
            <w:tcBorders>
              <w:top w:val="single" w:sz="4" w:space="0" w:color="000000"/>
              <w:left w:val="single" w:sz="4" w:space="0" w:color="000000"/>
              <w:bottom w:val="single" w:sz="4" w:space="0" w:color="000000"/>
              <w:right w:val="single" w:sz="4" w:space="0" w:color="000000"/>
            </w:tcBorders>
            <w:vAlign w:val="center"/>
          </w:tcPr>
          <w:p w14:paraId="4EB8C4B4" w14:textId="77777777" w:rsidR="00921BCE" w:rsidRPr="004A731B" w:rsidRDefault="00921BCE" w:rsidP="00BA6CC8">
            <w:pPr>
              <w:widowControl w:val="0"/>
              <w:autoSpaceDE w:val="0"/>
              <w:autoSpaceDN w:val="0"/>
              <w:adjustRightInd w:val="0"/>
              <w:spacing w:before="120"/>
              <w:jc w:val="center"/>
              <w:rPr>
                <w:rFonts w:ascii="Arial" w:hAnsi="Arial" w:cs="Arial"/>
                <w:sz w:val="20"/>
              </w:rPr>
            </w:pPr>
          </w:p>
        </w:tc>
        <w:tc>
          <w:tcPr>
            <w:tcW w:w="298" w:type="pct"/>
            <w:tcBorders>
              <w:top w:val="single" w:sz="4" w:space="0" w:color="000000"/>
              <w:left w:val="single" w:sz="4" w:space="0" w:color="000000"/>
              <w:bottom w:val="single" w:sz="4" w:space="0" w:color="000000"/>
              <w:right w:val="single" w:sz="4" w:space="0" w:color="000000"/>
            </w:tcBorders>
            <w:vAlign w:val="center"/>
          </w:tcPr>
          <w:p w14:paraId="215F1ED6" w14:textId="77777777" w:rsidR="00921BCE" w:rsidRPr="004A731B" w:rsidRDefault="00921BCE" w:rsidP="00BA6CC8">
            <w:pPr>
              <w:widowControl w:val="0"/>
              <w:autoSpaceDE w:val="0"/>
              <w:autoSpaceDN w:val="0"/>
              <w:adjustRightInd w:val="0"/>
              <w:spacing w:before="120"/>
              <w:jc w:val="center"/>
              <w:rPr>
                <w:rFonts w:ascii="Arial" w:hAnsi="Arial" w:cs="Arial"/>
                <w:sz w:val="20"/>
              </w:rPr>
            </w:pPr>
          </w:p>
        </w:tc>
        <w:tc>
          <w:tcPr>
            <w:tcW w:w="298" w:type="pct"/>
            <w:tcBorders>
              <w:top w:val="single" w:sz="4" w:space="0" w:color="000000"/>
              <w:left w:val="single" w:sz="4" w:space="0" w:color="000000"/>
              <w:bottom w:val="single" w:sz="4" w:space="0" w:color="000000"/>
              <w:right w:val="single" w:sz="4" w:space="0" w:color="000000"/>
            </w:tcBorders>
            <w:vAlign w:val="center"/>
          </w:tcPr>
          <w:p w14:paraId="592EAB5E" w14:textId="77777777" w:rsidR="00921BCE" w:rsidRPr="004A731B" w:rsidRDefault="00921BCE" w:rsidP="00BA6CC8">
            <w:pPr>
              <w:widowControl w:val="0"/>
              <w:autoSpaceDE w:val="0"/>
              <w:autoSpaceDN w:val="0"/>
              <w:adjustRightInd w:val="0"/>
              <w:spacing w:before="120"/>
              <w:jc w:val="center"/>
              <w:rPr>
                <w:rFonts w:ascii="Arial" w:hAnsi="Arial" w:cs="Arial"/>
                <w:sz w:val="20"/>
              </w:rPr>
            </w:pPr>
          </w:p>
        </w:tc>
        <w:tc>
          <w:tcPr>
            <w:tcW w:w="397" w:type="pct"/>
            <w:tcBorders>
              <w:top w:val="single" w:sz="4" w:space="0" w:color="000000"/>
              <w:left w:val="single" w:sz="4" w:space="0" w:color="000000"/>
              <w:bottom w:val="single" w:sz="4" w:space="0" w:color="000000"/>
              <w:right w:val="single" w:sz="4" w:space="0" w:color="000000"/>
            </w:tcBorders>
            <w:vAlign w:val="center"/>
          </w:tcPr>
          <w:p w14:paraId="6E7114C1" w14:textId="77777777" w:rsidR="00921BCE" w:rsidRPr="004A731B" w:rsidRDefault="00921BCE" w:rsidP="00BA6CC8">
            <w:pPr>
              <w:widowControl w:val="0"/>
              <w:autoSpaceDE w:val="0"/>
              <w:autoSpaceDN w:val="0"/>
              <w:adjustRightInd w:val="0"/>
              <w:spacing w:before="120"/>
              <w:jc w:val="center"/>
              <w:rPr>
                <w:rFonts w:ascii="Arial" w:hAnsi="Arial" w:cs="Arial"/>
                <w:sz w:val="20"/>
              </w:rPr>
            </w:pPr>
          </w:p>
        </w:tc>
        <w:tc>
          <w:tcPr>
            <w:tcW w:w="495" w:type="pct"/>
            <w:tcBorders>
              <w:top w:val="single" w:sz="4" w:space="0" w:color="000000"/>
              <w:left w:val="single" w:sz="4" w:space="0" w:color="000000"/>
              <w:bottom w:val="single" w:sz="4" w:space="0" w:color="000000"/>
              <w:right w:val="single" w:sz="4" w:space="0" w:color="000000"/>
            </w:tcBorders>
            <w:vAlign w:val="center"/>
          </w:tcPr>
          <w:p w14:paraId="033627A1" w14:textId="77777777" w:rsidR="00921BCE" w:rsidRPr="004A731B" w:rsidRDefault="00921BCE" w:rsidP="00BA6CC8">
            <w:pPr>
              <w:widowControl w:val="0"/>
              <w:autoSpaceDE w:val="0"/>
              <w:autoSpaceDN w:val="0"/>
              <w:adjustRightInd w:val="0"/>
              <w:spacing w:before="120"/>
              <w:jc w:val="center"/>
              <w:rPr>
                <w:rFonts w:ascii="Arial" w:hAnsi="Arial" w:cs="Arial"/>
                <w:sz w:val="20"/>
              </w:rPr>
            </w:pPr>
          </w:p>
        </w:tc>
      </w:tr>
      <w:tr w:rsidR="00921BCE" w:rsidRPr="004A731B" w14:paraId="4D1DD4D5" w14:textId="77777777" w:rsidTr="00BA6CC8">
        <w:tblPrEx>
          <w:tblCellMar>
            <w:top w:w="0" w:type="dxa"/>
            <w:left w:w="0" w:type="dxa"/>
            <w:bottom w:w="0" w:type="dxa"/>
            <w:right w:w="0" w:type="dxa"/>
          </w:tblCellMar>
        </w:tblPrEx>
        <w:tc>
          <w:tcPr>
            <w:tcW w:w="239" w:type="pct"/>
            <w:tcBorders>
              <w:top w:val="single" w:sz="4" w:space="0" w:color="000000"/>
              <w:left w:val="single" w:sz="4" w:space="0" w:color="000000"/>
              <w:bottom w:val="single" w:sz="4" w:space="0" w:color="000000"/>
              <w:right w:val="single" w:sz="4" w:space="0" w:color="000000"/>
            </w:tcBorders>
            <w:vAlign w:val="center"/>
          </w:tcPr>
          <w:p w14:paraId="06962E08" w14:textId="77777777" w:rsidR="00921BCE" w:rsidRPr="004A731B" w:rsidRDefault="00921BCE" w:rsidP="00BA6CC8">
            <w:pPr>
              <w:widowControl w:val="0"/>
              <w:autoSpaceDE w:val="0"/>
              <w:autoSpaceDN w:val="0"/>
              <w:adjustRightInd w:val="0"/>
              <w:spacing w:before="120"/>
              <w:jc w:val="center"/>
              <w:rPr>
                <w:rFonts w:ascii="Arial" w:hAnsi="Arial" w:cs="Arial"/>
                <w:sz w:val="20"/>
              </w:rPr>
            </w:pPr>
          </w:p>
        </w:tc>
        <w:tc>
          <w:tcPr>
            <w:tcW w:w="880" w:type="pct"/>
            <w:tcBorders>
              <w:top w:val="single" w:sz="4" w:space="0" w:color="000000"/>
              <w:left w:val="single" w:sz="4" w:space="0" w:color="000000"/>
              <w:bottom w:val="single" w:sz="4" w:space="0" w:color="000000"/>
              <w:right w:val="single" w:sz="4" w:space="0" w:color="000000"/>
            </w:tcBorders>
            <w:vAlign w:val="center"/>
          </w:tcPr>
          <w:p w14:paraId="4A709E8E" w14:textId="77777777" w:rsidR="00921BCE" w:rsidRPr="004A731B" w:rsidRDefault="00921BCE" w:rsidP="00BA6CC8">
            <w:pPr>
              <w:widowControl w:val="0"/>
              <w:autoSpaceDE w:val="0"/>
              <w:autoSpaceDN w:val="0"/>
              <w:adjustRightInd w:val="0"/>
              <w:spacing w:before="120"/>
              <w:rPr>
                <w:rFonts w:ascii="Arial" w:hAnsi="Arial" w:cs="Arial"/>
                <w:sz w:val="20"/>
              </w:rPr>
            </w:pPr>
            <w:r w:rsidRPr="004A731B">
              <w:rPr>
                <w:rFonts w:ascii="Arial" w:hAnsi="Arial" w:cs="Arial"/>
                <w:b/>
                <w:bCs/>
                <w:sz w:val="20"/>
                <w:szCs w:val="20"/>
              </w:rPr>
              <w:t>………..</w:t>
            </w:r>
          </w:p>
        </w:tc>
        <w:tc>
          <w:tcPr>
            <w:tcW w:w="224" w:type="pct"/>
            <w:tcBorders>
              <w:top w:val="single" w:sz="4" w:space="0" w:color="000000"/>
              <w:left w:val="single" w:sz="4" w:space="0" w:color="000000"/>
              <w:bottom w:val="single" w:sz="4" w:space="0" w:color="000000"/>
              <w:right w:val="single" w:sz="4" w:space="0" w:color="000000"/>
            </w:tcBorders>
            <w:vAlign w:val="center"/>
          </w:tcPr>
          <w:p w14:paraId="5D7F8985" w14:textId="77777777" w:rsidR="00921BCE" w:rsidRPr="004A731B" w:rsidRDefault="00921BCE" w:rsidP="00BA6CC8">
            <w:pPr>
              <w:widowControl w:val="0"/>
              <w:autoSpaceDE w:val="0"/>
              <w:autoSpaceDN w:val="0"/>
              <w:adjustRightInd w:val="0"/>
              <w:spacing w:before="120"/>
              <w:jc w:val="center"/>
              <w:rPr>
                <w:rFonts w:ascii="Arial" w:hAnsi="Arial" w:cs="Arial"/>
                <w:sz w:val="20"/>
              </w:rPr>
            </w:pPr>
          </w:p>
        </w:tc>
        <w:tc>
          <w:tcPr>
            <w:tcW w:w="282" w:type="pct"/>
            <w:tcBorders>
              <w:top w:val="single" w:sz="4" w:space="0" w:color="000000"/>
              <w:left w:val="single" w:sz="4" w:space="0" w:color="000000"/>
              <w:bottom w:val="single" w:sz="4" w:space="0" w:color="000000"/>
              <w:right w:val="single" w:sz="4" w:space="0" w:color="000000"/>
            </w:tcBorders>
            <w:vAlign w:val="center"/>
          </w:tcPr>
          <w:p w14:paraId="00CBAEA7" w14:textId="77777777" w:rsidR="00921BCE" w:rsidRPr="004A731B" w:rsidRDefault="00921BCE" w:rsidP="00BA6CC8">
            <w:pPr>
              <w:widowControl w:val="0"/>
              <w:autoSpaceDE w:val="0"/>
              <w:autoSpaceDN w:val="0"/>
              <w:adjustRightInd w:val="0"/>
              <w:spacing w:before="120"/>
              <w:jc w:val="center"/>
              <w:rPr>
                <w:rFonts w:ascii="Arial" w:hAnsi="Arial" w:cs="Arial"/>
                <w:sz w:val="20"/>
              </w:rPr>
            </w:pPr>
          </w:p>
        </w:tc>
        <w:tc>
          <w:tcPr>
            <w:tcW w:w="286" w:type="pct"/>
            <w:tcBorders>
              <w:top w:val="single" w:sz="4" w:space="0" w:color="000000"/>
              <w:left w:val="single" w:sz="4" w:space="0" w:color="000000"/>
              <w:bottom w:val="single" w:sz="4" w:space="0" w:color="000000"/>
              <w:right w:val="single" w:sz="4" w:space="0" w:color="000000"/>
            </w:tcBorders>
            <w:vAlign w:val="center"/>
          </w:tcPr>
          <w:p w14:paraId="20F7EF66" w14:textId="77777777" w:rsidR="00921BCE" w:rsidRPr="004A731B" w:rsidRDefault="00921BCE" w:rsidP="00BA6CC8">
            <w:pPr>
              <w:widowControl w:val="0"/>
              <w:autoSpaceDE w:val="0"/>
              <w:autoSpaceDN w:val="0"/>
              <w:adjustRightInd w:val="0"/>
              <w:spacing w:before="120"/>
              <w:jc w:val="center"/>
              <w:rPr>
                <w:rFonts w:ascii="Arial" w:hAnsi="Arial" w:cs="Arial"/>
                <w:sz w:val="20"/>
              </w:rPr>
            </w:pPr>
          </w:p>
        </w:tc>
        <w:tc>
          <w:tcPr>
            <w:tcW w:w="288" w:type="pct"/>
            <w:tcBorders>
              <w:top w:val="single" w:sz="4" w:space="0" w:color="000000"/>
              <w:left w:val="single" w:sz="4" w:space="0" w:color="000000"/>
              <w:bottom w:val="single" w:sz="4" w:space="0" w:color="000000"/>
              <w:right w:val="single" w:sz="4" w:space="0" w:color="000000"/>
            </w:tcBorders>
            <w:vAlign w:val="center"/>
          </w:tcPr>
          <w:p w14:paraId="62A7CE68" w14:textId="77777777" w:rsidR="00921BCE" w:rsidRPr="004A731B" w:rsidRDefault="00921BCE" w:rsidP="00BA6CC8">
            <w:pPr>
              <w:widowControl w:val="0"/>
              <w:autoSpaceDE w:val="0"/>
              <w:autoSpaceDN w:val="0"/>
              <w:adjustRightInd w:val="0"/>
              <w:spacing w:before="120"/>
              <w:jc w:val="center"/>
              <w:rPr>
                <w:rFonts w:ascii="Arial" w:hAnsi="Arial" w:cs="Arial"/>
                <w:sz w:val="20"/>
              </w:rPr>
            </w:pPr>
          </w:p>
        </w:tc>
        <w:tc>
          <w:tcPr>
            <w:tcW w:w="246" w:type="pct"/>
            <w:tcBorders>
              <w:top w:val="single" w:sz="4" w:space="0" w:color="000000"/>
              <w:left w:val="single" w:sz="4" w:space="0" w:color="000000"/>
              <w:bottom w:val="single" w:sz="4" w:space="0" w:color="000000"/>
              <w:right w:val="single" w:sz="4" w:space="0" w:color="000000"/>
            </w:tcBorders>
            <w:vAlign w:val="center"/>
          </w:tcPr>
          <w:p w14:paraId="5AA65385" w14:textId="77777777" w:rsidR="00921BCE" w:rsidRPr="004A731B" w:rsidRDefault="00921BCE" w:rsidP="00BA6CC8">
            <w:pPr>
              <w:widowControl w:val="0"/>
              <w:autoSpaceDE w:val="0"/>
              <w:autoSpaceDN w:val="0"/>
              <w:adjustRightInd w:val="0"/>
              <w:spacing w:before="120"/>
              <w:jc w:val="center"/>
              <w:rPr>
                <w:rFonts w:ascii="Arial" w:hAnsi="Arial" w:cs="Arial"/>
                <w:sz w:val="20"/>
              </w:rPr>
            </w:pPr>
          </w:p>
        </w:tc>
        <w:tc>
          <w:tcPr>
            <w:tcW w:w="272" w:type="pct"/>
            <w:tcBorders>
              <w:top w:val="single" w:sz="4" w:space="0" w:color="000000"/>
              <w:left w:val="single" w:sz="4" w:space="0" w:color="000000"/>
              <w:bottom w:val="single" w:sz="4" w:space="0" w:color="000000"/>
              <w:right w:val="single" w:sz="4" w:space="0" w:color="000000"/>
            </w:tcBorders>
            <w:vAlign w:val="center"/>
          </w:tcPr>
          <w:p w14:paraId="39DEEE7B" w14:textId="77777777" w:rsidR="00921BCE" w:rsidRPr="004A731B" w:rsidRDefault="00921BCE" w:rsidP="00BA6CC8">
            <w:pPr>
              <w:widowControl w:val="0"/>
              <w:autoSpaceDE w:val="0"/>
              <w:autoSpaceDN w:val="0"/>
              <w:adjustRightInd w:val="0"/>
              <w:spacing w:before="120"/>
              <w:jc w:val="center"/>
              <w:rPr>
                <w:rFonts w:ascii="Arial" w:hAnsi="Arial" w:cs="Arial"/>
                <w:sz w:val="20"/>
              </w:rPr>
            </w:pPr>
          </w:p>
        </w:tc>
        <w:tc>
          <w:tcPr>
            <w:tcW w:w="298" w:type="pct"/>
            <w:tcBorders>
              <w:top w:val="single" w:sz="4" w:space="0" w:color="000000"/>
              <w:left w:val="single" w:sz="4" w:space="0" w:color="000000"/>
              <w:bottom w:val="single" w:sz="4" w:space="0" w:color="000000"/>
              <w:right w:val="single" w:sz="4" w:space="0" w:color="000000"/>
            </w:tcBorders>
            <w:vAlign w:val="center"/>
          </w:tcPr>
          <w:p w14:paraId="386FC45E" w14:textId="77777777" w:rsidR="00921BCE" w:rsidRPr="004A731B" w:rsidRDefault="00921BCE" w:rsidP="00BA6CC8">
            <w:pPr>
              <w:widowControl w:val="0"/>
              <w:autoSpaceDE w:val="0"/>
              <w:autoSpaceDN w:val="0"/>
              <w:adjustRightInd w:val="0"/>
              <w:spacing w:before="120"/>
              <w:jc w:val="center"/>
              <w:rPr>
                <w:rFonts w:ascii="Arial" w:hAnsi="Arial" w:cs="Arial"/>
                <w:sz w:val="20"/>
              </w:rPr>
            </w:pPr>
          </w:p>
        </w:tc>
        <w:tc>
          <w:tcPr>
            <w:tcW w:w="248" w:type="pct"/>
            <w:tcBorders>
              <w:top w:val="single" w:sz="4" w:space="0" w:color="000000"/>
              <w:left w:val="single" w:sz="4" w:space="0" w:color="000000"/>
              <w:bottom w:val="single" w:sz="4" w:space="0" w:color="000000"/>
              <w:right w:val="single" w:sz="4" w:space="0" w:color="000000"/>
            </w:tcBorders>
            <w:vAlign w:val="center"/>
          </w:tcPr>
          <w:p w14:paraId="32CD2244" w14:textId="77777777" w:rsidR="00921BCE" w:rsidRPr="004A731B" w:rsidRDefault="00921BCE" w:rsidP="00BA6CC8">
            <w:pPr>
              <w:widowControl w:val="0"/>
              <w:autoSpaceDE w:val="0"/>
              <w:autoSpaceDN w:val="0"/>
              <w:adjustRightInd w:val="0"/>
              <w:spacing w:before="120"/>
              <w:jc w:val="center"/>
              <w:rPr>
                <w:rFonts w:ascii="Arial" w:hAnsi="Arial" w:cs="Arial"/>
                <w:sz w:val="20"/>
              </w:rPr>
            </w:pPr>
          </w:p>
        </w:tc>
        <w:tc>
          <w:tcPr>
            <w:tcW w:w="249" w:type="pct"/>
            <w:tcBorders>
              <w:top w:val="single" w:sz="4" w:space="0" w:color="000000"/>
              <w:left w:val="single" w:sz="4" w:space="0" w:color="000000"/>
              <w:bottom w:val="single" w:sz="4" w:space="0" w:color="000000"/>
              <w:right w:val="single" w:sz="4" w:space="0" w:color="000000"/>
            </w:tcBorders>
            <w:vAlign w:val="center"/>
          </w:tcPr>
          <w:p w14:paraId="02A85590" w14:textId="77777777" w:rsidR="00921BCE" w:rsidRPr="004A731B" w:rsidRDefault="00921BCE" w:rsidP="00BA6CC8">
            <w:pPr>
              <w:widowControl w:val="0"/>
              <w:autoSpaceDE w:val="0"/>
              <w:autoSpaceDN w:val="0"/>
              <w:adjustRightInd w:val="0"/>
              <w:spacing w:before="120"/>
              <w:jc w:val="center"/>
              <w:rPr>
                <w:rFonts w:ascii="Arial" w:hAnsi="Arial" w:cs="Arial"/>
                <w:sz w:val="20"/>
              </w:rPr>
            </w:pPr>
          </w:p>
        </w:tc>
        <w:tc>
          <w:tcPr>
            <w:tcW w:w="298" w:type="pct"/>
            <w:tcBorders>
              <w:top w:val="single" w:sz="4" w:space="0" w:color="000000"/>
              <w:left w:val="single" w:sz="4" w:space="0" w:color="000000"/>
              <w:bottom w:val="single" w:sz="4" w:space="0" w:color="000000"/>
              <w:right w:val="single" w:sz="4" w:space="0" w:color="000000"/>
            </w:tcBorders>
            <w:vAlign w:val="center"/>
          </w:tcPr>
          <w:p w14:paraId="0EE71409" w14:textId="77777777" w:rsidR="00921BCE" w:rsidRPr="004A731B" w:rsidRDefault="00921BCE" w:rsidP="00BA6CC8">
            <w:pPr>
              <w:widowControl w:val="0"/>
              <w:autoSpaceDE w:val="0"/>
              <w:autoSpaceDN w:val="0"/>
              <w:adjustRightInd w:val="0"/>
              <w:spacing w:before="120"/>
              <w:jc w:val="center"/>
              <w:rPr>
                <w:rFonts w:ascii="Arial" w:hAnsi="Arial" w:cs="Arial"/>
                <w:sz w:val="20"/>
              </w:rPr>
            </w:pPr>
          </w:p>
        </w:tc>
        <w:tc>
          <w:tcPr>
            <w:tcW w:w="298" w:type="pct"/>
            <w:tcBorders>
              <w:top w:val="single" w:sz="4" w:space="0" w:color="000000"/>
              <w:left w:val="single" w:sz="4" w:space="0" w:color="000000"/>
              <w:bottom w:val="single" w:sz="4" w:space="0" w:color="000000"/>
              <w:right w:val="single" w:sz="4" w:space="0" w:color="000000"/>
            </w:tcBorders>
            <w:vAlign w:val="center"/>
          </w:tcPr>
          <w:p w14:paraId="51F862E1" w14:textId="77777777" w:rsidR="00921BCE" w:rsidRPr="004A731B" w:rsidRDefault="00921BCE" w:rsidP="00BA6CC8">
            <w:pPr>
              <w:widowControl w:val="0"/>
              <w:autoSpaceDE w:val="0"/>
              <w:autoSpaceDN w:val="0"/>
              <w:adjustRightInd w:val="0"/>
              <w:spacing w:before="120"/>
              <w:jc w:val="center"/>
              <w:rPr>
                <w:rFonts w:ascii="Arial" w:hAnsi="Arial" w:cs="Arial"/>
                <w:sz w:val="20"/>
              </w:rPr>
            </w:pPr>
          </w:p>
        </w:tc>
        <w:tc>
          <w:tcPr>
            <w:tcW w:w="397" w:type="pct"/>
            <w:tcBorders>
              <w:top w:val="single" w:sz="4" w:space="0" w:color="000000"/>
              <w:left w:val="single" w:sz="4" w:space="0" w:color="000000"/>
              <w:bottom w:val="single" w:sz="4" w:space="0" w:color="000000"/>
              <w:right w:val="single" w:sz="4" w:space="0" w:color="000000"/>
            </w:tcBorders>
            <w:vAlign w:val="center"/>
          </w:tcPr>
          <w:p w14:paraId="40F638C4" w14:textId="77777777" w:rsidR="00921BCE" w:rsidRPr="004A731B" w:rsidRDefault="00921BCE" w:rsidP="00BA6CC8">
            <w:pPr>
              <w:widowControl w:val="0"/>
              <w:autoSpaceDE w:val="0"/>
              <w:autoSpaceDN w:val="0"/>
              <w:adjustRightInd w:val="0"/>
              <w:spacing w:before="120"/>
              <w:jc w:val="center"/>
              <w:rPr>
                <w:rFonts w:ascii="Arial" w:hAnsi="Arial" w:cs="Arial"/>
                <w:sz w:val="20"/>
              </w:rPr>
            </w:pPr>
          </w:p>
        </w:tc>
        <w:tc>
          <w:tcPr>
            <w:tcW w:w="495" w:type="pct"/>
            <w:tcBorders>
              <w:top w:val="single" w:sz="4" w:space="0" w:color="000000"/>
              <w:left w:val="single" w:sz="4" w:space="0" w:color="000000"/>
              <w:bottom w:val="single" w:sz="4" w:space="0" w:color="000000"/>
              <w:right w:val="single" w:sz="4" w:space="0" w:color="000000"/>
            </w:tcBorders>
            <w:vAlign w:val="center"/>
          </w:tcPr>
          <w:p w14:paraId="40EC87AD" w14:textId="77777777" w:rsidR="00921BCE" w:rsidRPr="004A731B" w:rsidRDefault="00921BCE" w:rsidP="00BA6CC8">
            <w:pPr>
              <w:widowControl w:val="0"/>
              <w:autoSpaceDE w:val="0"/>
              <w:autoSpaceDN w:val="0"/>
              <w:adjustRightInd w:val="0"/>
              <w:spacing w:before="120"/>
              <w:jc w:val="center"/>
              <w:rPr>
                <w:rFonts w:ascii="Arial" w:hAnsi="Arial" w:cs="Arial"/>
                <w:sz w:val="20"/>
              </w:rPr>
            </w:pPr>
          </w:p>
        </w:tc>
      </w:tr>
      <w:tr w:rsidR="00921BCE" w:rsidRPr="004A731B" w14:paraId="479EE657" w14:textId="77777777" w:rsidTr="00BA6CC8">
        <w:tblPrEx>
          <w:tblCellMar>
            <w:top w:w="0" w:type="dxa"/>
            <w:left w:w="0" w:type="dxa"/>
            <w:bottom w:w="0" w:type="dxa"/>
            <w:right w:w="0" w:type="dxa"/>
          </w:tblCellMar>
        </w:tblPrEx>
        <w:tc>
          <w:tcPr>
            <w:tcW w:w="239" w:type="pct"/>
            <w:tcBorders>
              <w:top w:val="single" w:sz="4" w:space="0" w:color="000000"/>
              <w:left w:val="single" w:sz="4" w:space="0" w:color="000000"/>
              <w:bottom w:val="single" w:sz="4" w:space="0" w:color="000000"/>
              <w:right w:val="single" w:sz="4" w:space="0" w:color="000000"/>
            </w:tcBorders>
            <w:vAlign w:val="center"/>
          </w:tcPr>
          <w:p w14:paraId="0C7AD92E" w14:textId="77777777" w:rsidR="00921BCE" w:rsidRPr="004A731B" w:rsidRDefault="00921BCE" w:rsidP="00BA6CC8">
            <w:pPr>
              <w:widowControl w:val="0"/>
              <w:autoSpaceDE w:val="0"/>
              <w:autoSpaceDN w:val="0"/>
              <w:adjustRightInd w:val="0"/>
              <w:spacing w:before="120"/>
              <w:jc w:val="center"/>
              <w:rPr>
                <w:rFonts w:ascii="Arial" w:hAnsi="Arial" w:cs="Arial"/>
                <w:sz w:val="20"/>
              </w:rPr>
            </w:pPr>
          </w:p>
        </w:tc>
        <w:tc>
          <w:tcPr>
            <w:tcW w:w="880" w:type="pct"/>
            <w:tcBorders>
              <w:top w:val="single" w:sz="4" w:space="0" w:color="000000"/>
              <w:left w:val="single" w:sz="4" w:space="0" w:color="000000"/>
              <w:bottom w:val="single" w:sz="4" w:space="0" w:color="000000"/>
              <w:right w:val="single" w:sz="4" w:space="0" w:color="000000"/>
            </w:tcBorders>
            <w:vAlign w:val="center"/>
          </w:tcPr>
          <w:p w14:paraId="5FEA7F78" w14:textId="77777777" w:rsidR="00921BCE" w:rsidRPr="004A731B" w:rsidRDefault="00921BCE" w:rsidP="00BA6CC8">
            <w:pPr>
              <w:widowControl w:val="0"/>
              <w:autoSpaceDE w:val="0"/>
              <w:autoSpaceDN w:val="0"/>
              <w:adjustRightInd w:val="0"/>
              <w:spacing w:before="120"/>
              <w:rPr>
                <w:rFonts w:ascii="Arial" w:hAnsi="Arial" w:cs="Arial"/>
                <w:sz w:val="20"/>
              </w:rPr>
            </w:pPr>
          </w:p>
        </w:tc>
        <w:tc>
          <w:tcPr>
            <w:tcW w:w="224" w:type="pct"/>
            <w:tcBorders>
              <w:top w:val="single" w:sz="4" w:space="0" w:color="000000"/>
              <w:left w:val="single" w:sz="4" w:space="0" w:color="000000"/>
              <w:bottom w:val="single" w:sz="4" w:space="0" w:color="000000"/>
              <w:right w:val="single" w:sz="4" w:space="0" w:color="000000"/>
            </w:tcBorders>
            <w:vAlign w:val="center"/>
          </w:tcPr>
          <w:p w14:paraId="4228FC8E" w14:textId="77777777" w:rsidR="00921BCE" w:rsidRPr="004A731B" w:rsidRDefault="00921BCE" w:rsidP="00BA6CC8">
            <w:pPr>
              <w:widowControl w:val="0"/>
              <w:autoSpaceDE w:val="0"/>
              <w:autoSpaceDN w:val="0"/>
              <w:adjustRightInd w:val="0"/>
              <w:spacing w:before="120"/>
              <w:jc w:val="center"/>
              <w:rPr>
                <w:rFonts w:ascii="Arial" w:hAnsi="Arial" w:cs="Arial"/>
                <w:sz w:val="20"/>
              </w:rPr>
            </w:pPr>
          </w:p>
        </w:tc>
        <w:tc>
          <w:tcPr>
            <w:tcW w:w="282" w:type="pct"/>
            <w:tcBorders>
              <w:top w:val="single" w:sz="4" w:space="0" w:color="000000"/>
              <w:left w:val="single" w:sz="4" w:space="0" w:color="000000"/>
              <w:bottom w:val="single" w:sz="4" w:space="0" w:color="000000"/>
              <w:right w:val="single" w:sz="4" w:space="0" w:color="000000"/>
            </w:tcBorders>
            <w:vAlign w:val="center"/>
          </w:tcPr>
          <w:p w14:paraId="396DA4E2" w14:textId="77777777" w:rsidR="00921BCE" w:rsidRPr="004A731B" w:rsidRDefault="00921BCE" w:rsidP="00BA6CC8">
            <w:pPr>
              <w:widowControl w:val="0"/>
              <w:autoSpaceDE w:val="0"/>
              <w:autoSpaceDN w:val="0"/>
              <w:adjustRightInd w:val="0"/>
              <w:spacing w:before="120"/>
              <w:jc w:val="center"/>
              <w:rPr>
                <w:rFonts w:ascii="Arial" w:hAnsi="Arial" w:cs="Arial"/>
                <w:sz w:val="20"/>
              </w:rPr>
            </w:pPr>
          </w:p>
        </w:tc>
        <w:tc>
          <w:tcPr>
            <w:tcW w:w="286" w:type="pct"/>
            <w:tcBorders>
              <w:top w:val="single" w:sz="4" w:space="0" w:color="000000"/>
              <w:left w:val="single" w:sz="4" w:space="0" w:color="000000"/>
              <w:bottom w:val="single" w:sz="4" w:space="0" w:color="000000"/>
              <w:right w:val="single" w:sz="4" w:space="0" w:color="000000"/>
            </w:tcBorders>
            <w:vAlign w:val="center"/>
          </w:tcPr>
          <w:p w14:paraId="3E5B4F03" w14:textId="77777777" w:rsidR="00921BCE" w:rsidRPr="004A731B" w:rsidRDefault="00921BCE" w:rsidP="00BA6CC8">
            <w:pPr>
              <w:widowControl w:val="0"/>
              <w:autoSpaceDE w:val="0"/>
              <w:autoSpaceDN w:val="0"/>
              <w:adjustRightInd w:val="0"/>
              <w:spacing w:before="120"/>
              <w:jc w:val="center"/>
              <w:rPr>
                <w:rFonts w:ascii="Arial" w:hAnsi="Arial" w:cs="Arial"/>
                <w:sz w:val="20"/>
              </w:rPr>
            </w:pPr>
          </w:p>
        </w:tc>
        <w:tc>
          <w:tcPr>
            <w:tcW w:w="288" w:type="pct"/>
            <w:tcBorders>
              <w:top w:val="single" w:sz="4" w:space="0" w:color="000000"/>
              <w:left w:val="single" w:sz="4" w:space="0" w:color="000000"/>
              <w:bottom w:val="single" w:sz="4" w:space="0" w:color="000000"/>
              <w:right w:val="single" w:sz="4" w:space="0" w:color="000000"/>
            </w:tcBorders>
            <w:vAlign w:val="center"/>
          </w:tcPr>
          <w:p w14:paraId="4FF308EB" w14:textId="77777777" w:rsidR="00921BCE" w:rsidRPr="004A731B" w:rsidRDefault="00921BCE" w:rsidP="00BA6CC8">
            <w:pPr>
              <w:widowControl w:val="0"/>
              <w:autoSpaceDE w:val="0"/>
              <w:autoSpaceDN w:val="0"/>
              <w:adjustRightInd w:val="0"/>
              <w:spacing w:before="120"/>
              <w:jc w:val="center"/>
              <w:rPr>
                <w:rFonts w:ascii="Arial" w:hAnsi="Arial" w:cs="Arial"/>
                <w:sz w:val="20"/>
              </w:rPr>
            </w:pPr>
          </w:p>
        </w:tc>
        <w:tc>
          <w:tcPr>
            <w:tcW w:w="246" w:type="pct"/>
            <w:tcBorders>
              <w:top w:val="single" w:sz="4" w:space="0" w:color="000000"/>
              <w:left w:val="single" w:sz="4" w:space="0" w:color="000000"/>
              <w:bottom w:val="single" w:sz="4" w:space="0" w:color="000000"/>
              <w:right w:val="single" w:sz="4" w:space="0" w:color="000000"/>
            </w:tcBorders>
            <w:vAlign w:val="center"/>
          </w:tcPr>
          <w:p w14:paraId="39AA0F9D" w14:textId="77777777" w:rsidR="00921BCE" w:rsidRPr="004A731B" w:rsidRDefault="00921BCE" w:rsidP="00BA6CC8">
            <w:pPr>
              <w:widowControl w:val="0"/>
              <w:autoSpaceDE w:val="0"/>
              <w:autoSpaceDN w:val="0"/>
              <w:adjustRightInd w:val="0"/>
              <w:spacing w:before="120"/>
              <w:jc w:val="center"/>
              <w:rPr>
                <w:rFonts w:ascii="Arial" w:hAnsi="Arial" w:cs="Arial"/>
                <w:sz w:val="20"/>
              </w:rPr>
            </w:pPr>
          </w:p>
        </w:tc>
        <w:tc>
          <w:tcPr>
            <w:tcW w:w="272" w:type="pct"/>
            <w:tcBorders>
              <w:top w:val="single" w:sz="4" w:space="0" w:color="000000"/>
              <w:left w:val="single" w:sz="4" w:space="0" w:color="000000"/>
              <w:bottom w:val="single" w:sz="4" w:space="0" w:color="000000"/>
              <w:right w:val="single" w:sz="4" w:space="0" w:color="000000"/>
            </w:tcBorders>
            <w:vAlign w:val="center"/>
          </w:tcPr>
          <w:p w14:paraId="4C25D79F" w14:textId="77777777" w:rsidR="00921BCE" w:rsidRPr="004A731B" w:rsidRDefault="00921BCE" w:rsidP="00BA6CC8">
            <w:pPr>
              <w:widowControl w:val="0"/>
              <w:autoSpaceDE w:val="0"/>
              <w:autoSpaceDN w:val="0"/>
              <w:adjustRightInd w:val="0"/>
              <w:spacing w:before="120"/>
              <w:jc w:val="center"/>
              <w:rPr>
                <w:rFonts w:ascii="Arial" w:hAnsi="Arial" w:cs="Arial"/>
                <w:sz w:val="20"/>
              </w:rPr>
            </w:pPr>
          </w:p>
        </w:tc>
        <w:tc>
          <w:tcPr>
            <w:tcW w:w="298" w:type="pct"/>
            <w:tcBorders>
              <w:top w:val="single" w:sz="4" w:space="0" w:color="000000"/>
              <w:left w:val="single" w:sz="4" w:space="0" w:color="000000"/>
              <w:bottom w:val="single" w:sz="4" w:space="0" w:color="000000"/>
              <w:right w:val="single" w:sz="4" w:space="0" w:color="000000"/>
            </w:tcBorders>
            <w:vAlign w:val="center"/>
          </w:tcPr>
          <w:p w14:paraId="62CDC394" w14:textId="77777777" w:rsidR="00921BCE" w:rsidRPr="004A731B" w:rsidRDefault="00921BCE" w:rsidP="00BA6CC8">
            <w:pPr>
              <w:widowControl w:val="0"/>
              <w:autoSpaceDE w:val="0"/>
              <w:autoSpaceDN w:val="0"/>
              <w:adjustRightInd w:val="0"/>
              <w:spacing w:before="120"/>
              <w:jc w:val="center"/>
              <w:rPr>
                <w:rFonts w:ascii="Arial" w:hAnsi="Arial" w:cs="Arial"/>
                <w:sz w:val="20"/>
              </w:rPr>
            </w:pPr>
          </w:p>
        </w:tc>
        <w:tc>
          <w:tcPr>
            <w:tcW w:w="248" w:type="pct"/>
            <w:tcBorders>
              <w:top w:val="single" w:sz="4" w:space="0" w:color="000000"/>
              <w:left w:val="single" w:sz="4" w:space="0" w:color="000000"/>
              <w:bottom w:val="single" w:sz="4" w:space="0" w:color="000000"/>
              <w:right w:val="single" w:sz="4" w:space="0" w:color="000000"/>
            </w:tcBorders>
            <w:vAlign w:val="center"/>
          </w:tcPr>
          <w:p w14:paraId="0AD4F649" w14:textId="77777777" w:rsidR="00921BCE" w:rsidRPr="004A731B" w:rsidRDefault="00921BCE" w:rsidP="00BA6CC8">
            <w:pPr>
              <w:widowControl w:val="0"/>
              <w:autoSpaceDE w:val="0"/>
              <w:autoSpaceDN w:val="0"/>
              <w:adjustRightInd w:val="0"/>
              <w:spacing w:before="120"/>
              <w:jc w:val="center"/>
              <w:rPr>
                <w:rFonts w:ascii="Arial" w:hAnsi="Arial" w:cs="Arial"/>
                <w:sz w:val="20"/>
              </w:rPr>
            </w:pPr>
          </w:p>
        </w:tc>
        <w:tc>
          <w:tcPr>
            <w:tcW w:w="249" w:type="pct"/>
            <w:tcBorders>
              <w:top w:val="single" w:sz="4" w:space="0" w:color="000000"/>
              <w:left w:val="single" w:sz="4" w:space="0" w:color="000000"/>
              <w:bottom w:val="single" w:sz="4" w:space="0" w:color="000000"/>
              <w:right w:val="single" w:sz="4" w:space="0" w:color="000000"/>
            </w:tcBorders>
            <w:vAlign w:val="center"/>
          </w:tcPr>
          <w:p w14:paraId="26F9091E" w14:textId="77777777" w:rsidR="00921BCE" w:rsidRPr="004A731B" w:rsidRDefault="00921BCE" w:rsidP="00BA6CC8">
            <w:pPr>
              <w:widowControl w:val="0"/>
              <w:autoSpaceDE w:val="0"/>
              <w:autoSpaceDN w:val="0"/>
              <w:adjustRightInd w:val="0"/>
              <w:spacing w:before="120"/>
              <w:jc w:val="center"/>
              <w:rPr>
                <w:rFonts w:ascii="Arial" w:hAnsi="Arial" w:cs="Arial"/>
                <w:sz w:val="20"/>
              </w:rPr>
            </w:pPr>
          </w:p>
        </w:tc>
        <w:tc>
          <w:tcPr>
            <w:tcW w:w="298" w:type="pct"/>
            <w:tcBorders>
              <w:top w:val="single" w:sz="4" w:space="0" w:color="000000"/>
              <w:left w:val="single" w:sz="4" w:space="0" w:color="000000"/>
              <w:bottom w:val="single" w:sz="4" w:space="0" w:color="000000"/>
              <w:right w:val="single" w:sz="4" w:space="0" w:color="000000"/>
            </w:tcBorders>
            <w:vAlign w:val="center"/>
          </w:tcPr>
          <w:p w14:paraId="3ADF7906" w14:textId="77777777" w:rsidR="00921BCE" w:rsidRPr="004A731B" w:rsidRDefault="00921BCE" w:rsidP="00BA6CC8">
            <w:pPr>
              <w:widowControl w:val="0"/>
              <w:autoSpaceDE w:val="0"/>
              <w:autoSpaceDN w:val="0"/>
              <w:adjustRightInd w:val="0"/>
              <w:spacing w:before="120"/>
              <w:jc w:val="center"/>
              <w:rPr>
                <w:rFonts w:ascii="Arial" w:hAnsi="Arial" w:cs="Arial"/>
                <w:sz w:val="20"/>
              </w:rPr>
            </w:pPr>
          </w:p>
        </w:tc>
        <w:tc>
          <w:tcPr>
            <w:tcW w:w="298" w:type="pct"/>
            <w:tcBorders>
              <w:top w:val="single" w:sz="4" w:space="0" w:color="000000"/>
              <w:left w:val="single" w:sz="4" w:space="0" w:color="000000"/>
              <w:bottom w:val="single" w:sz="4" w:space="0" w:color="000000"/>
              <w:right w:val="single" w:sz="4" w:space="0" w:color="000000"/>
            </w:tcBorders>
            <w:vAlign w:val="center"/>
          </w:tcPr>
          <w:p w14:paraId="2A32ACB4" w14:textId="77777777" w:rsidR="00921BCE" w:rsidRPr="004A731B" w:rsidRDefault="00921BCE" w:rsidP="00BA6CC8">
            <w:pPr>
              <w:widowControl w:val="0"/>
              <w:autoSpaceDE w:val="0"/>
              <w:autoSpaceDN w:val="0"/>
              <w:adjustRightInd w:val="0"/>
              <w:spacing w:before="120"/>
              <w:jc w:val="center"/>
              <w:rPr>
                <w:rFonts w:ascii="Arial" w:hAnsi="Arial" w:cs="Arial"/>
                <w:sz w:val="20"/>
              </w:rPr>
            </w:pPr>
          </w:p>
        </w:tc>
        <w:tc>
          <w:tcPr>
            <w:tcW w:w="397" w:type="pct"/>
            <w:tcBorders>
              <w:top w:val="single" w:sz="4" w:space="0" w:color="000000"/>
              <w:left w:val="single" w:sz="4" w:space="0" w:color="000000"/>
              <w:bottom w:val="single" w:sz="4" w:space="0" w:color="000000"/>
              <w:right w:val="single" w:sz="4" w:space="0" w:color="000000"/>
            </w:tcBorders>
            <w:vAlign w:val="center"/>
          </w:tcPr>
          <w:p w14:paraId="751840D7" w14:textId="77777777" w:rsidR="00921BCE" w:rsidRPr="004A731B" w:rsidRDefault="00921BCE" w:rsidP="00BA6CC8">
            <w:pPr>
              <w:widowControl w:val="0"/>
              <w:autoSpaceDE w:val="0"/>
              <w:autoSpaceDN w:val="0"/>
              <w:adjustRightInd w:val="0"/>
              <w:spacing w:before="120"/>
              <w:jc w:val="center"/>
              <w:rPr>
                <w:rFonts w:ascii="Arial" w:hAnsi="Arial" w:cs="Arial"/>
                <w:sz w:val="20"/>
              </w:rPr>
            </w:pPr>
          </w:p>
        </w:tc>
        <w:tc>
          <w:tcPr>
            <w:tcW w:w="495" w:type="pct"/>
            <w:tcBorders>
              <w:top w:val="single" w:sz="4" w:space="0" w:color="000000"/>
              <w:left w:val="single" w:sz="4" w:space="0" w:color="000000"/>
              <w:bottom w:val="single" w:sz="4" w:space="0" w:color="000000"/>
              <w:right w:val="single" w:sz="4" w:space="0" w:color="000000"/>
            </w:tcBorders>
            <w:vAlign w:val="center"/>
          </w:tcPr>
          <w:p w14:paraId="3E7C74F0" w14:textId="77777777" w:rsidR="00921BCE" w:rsidRPr="004A731B" w:rsidRDefault="00921BCE" w:rsidP="00BA6CC8">
            <w:pPr>
              <w:widowControl w:val="0"/>
              <w:autoSpaceDE w:val="0"/>
              <w:autoSpaceDN w:val="0"/>
              <w:adjustRightInd w:val="0"/>
              <w:spacing w:before="120"/>
              <w:jc w:val="center"/>
              <w:rPr>
                <w:rFonts w:ascii="Arial" w:hAnsi="Arial" w:cs="Arial"/>
                <w:sz w:val="20"/>
              </w:rPr>
            </w:pPr>
          </w:p>
        </w:tc>
      </w:tr>
      <w:tr w:rsidR="00921BCE" w:rsidRPr="004A731B" w14:paraId="383C7749" w14:textId="77777777" w:rsidTr="00BA6CC8">
        <w:tblPrEx>
          <w:tblCellMar>
            <w:top w:w="0" w:type="dxa"/>
            <w:left w:w="0" w:type="dxa"/>
            <w:bottom w:w="0" w:type="dxa"/>
            <w:right w:w="0" w:type="dxa"/>
          </w:tblCellMar>
        </w:tblPrEx>
        <w:tc>
          <w:tcPr>
            <w:tcW w:w="239" w:type="pct"/>
            <w:tcBorders>
              <w:top w:val="single" w:sz="4" w:space="0" w:color="000000"/>
              <w:left w:val="single" w:sz="4" w:space="0" w:color="000000"/>
              <w:bottom w:val="single" w:sz="4" w:space="0" w:color="000000"/>
              <w:right w:val="single" w:sz="4" w:space="0" w:color="000000"/>
            </w:tcBorders>
            <w:vAlign w:val="center"/>
          </w:tcPr>
          <w:p w14:paraId="35F77890" w14:textId="77777777" w:rsidR="00921BCE" w:rsidRPr="004A731B" w:rsidRDefault="00921BCE" w:rsidP="00BA6CC8">
            <w:pPr>
              <w:widowControl w:val="0"/>
              <w:autoSpaceDE w:val="0"/>
              <w:autoSpaceDN w:val="0"/>
              <w:adjustRightInd w:val="0"/>
              <w:spacing w:before="120"/>
              <w:jc w:val="center"/>
              <w:rPr>
                <w:rFonts w:ascii="Arial" w:hAnsi="Arial" w:cs="Arial"/>
                <w:sz w:val="20"/>
              </w:rPr>
            </w:pPr>
            <w:r w:rsidRPr="004A731B">
              <w:rPr>
                <w:rFonts w:ascii="Arial" w:hAnsi="Arial" w:cs="Arial"/>
                <w:b/>
                <w:bCs/>
                <w:sz w:val="20"/>
                <w:szCs w:val="20"/>
              </w:rPr>
              <w:t>III</w:t>
            </w:r>
          </w:p>
        </w:tc>
        <w:tc>
          <w:tcPr>
            <w:tcW w:w="880" w:type="pct"/>
            <w:tcBorders>
              <w:top w:val="single" w:sz="4" w:space="0" w:color="000000"/>
              <w:left w:val="single" w:sz="4" w:space="0" w:color="000000"/>
              <w:bottom w:val="single" w:sz="4" w:space="0" w:color="000000"/>
              <w:right w:val="single" w:sz="4" w:space="0" w:color="000000"/>
            </w:tcBorders>
            <w:vAlign w:val="center"/>
          </w:tcPr>
          <w:p w14:paraId="71D907CC" w14:textId="77777777" w:rsidR="00921BCE" w:rsidRPr="004A731B" w:rsidRDefault="00921BCE" w:rsidP="00BA6CC8">
            <w:pPr>
              <w:widowControl w:val="0"/>
              <w:autoSpaceDE w:val="0"/>
              <w:autoSpaceDN w:val="0"/>
              <w:adjustRightInd w:val="0"/>
              <w:spacing w:before="120"/>
              <w:rPr>
                <w:rFonts w:ascii="Arial" w:hAnsi="Arial" w:cs="Arial"/>
                <w:sz w:val="20"/>
              </w:rPr>
            </w:pPr>
            <w:r w:rsidRPr="004A731B">
              <w:rPr>
                <w:rFonts w:ascii="Arial" w:hAnsi="Arial" w:cs="Arial"/>
                <w:sz w:val="20"/>
                <w:szCs w:val="20"/>
              </w:rPr>
              <w:t>Duy tu, bảo trì các công trình cải tạo môi trường</w:t>
            </w:r>
          </w:p>
        </w:tc>
        <w:tc>
          <w:tcPr>
            <w:tcW w:w="224" w:type="pct"/>
            <w:tcBorders>
              <w:top w:val="single" w:sz="4" w:space="0" w:color="000000"/>
              <w:left w:val="single" w:sz="4" w:space="0" w:color="000000"/>
              <w:bottom w:val="single" w:sz="4" w:space="0" w:color="000000"/>
              <w:right w:val="single" w:sz="4" w:space="0" w:color="000000"/>
            </w:tcBorders>
            <w:vAlign w:val="center"/>
          </w:tcPr>
          <w:p w14:paraId="2E0D14FF" w14:textId="77777777" w:rsidR="00921BCE" w:rsidRPr="004A731B" w:rsidRDefault="00921BCE" w:rsidP="00BA6CC8">
            <w:pPr>
              <w:widowControl w:val="0"/>
              <w:autoSpaceDE w:val="0"/>
              <w:autoSpaceDN w:val="0"/>
              <w:adjustRightInd w:val="0"/>
              <w:spacing w:before="120"/>
              <w:jc w:val="center"/>
              <w:rPr>
                <w:rFonts w:ascii="Arial" w:hAnsi="Arial" w:cs="Arial"/>
                <w:sz w:val="20"/>
              </w:rPr>
            </w:pPr>
          </w:p>
        </w:tc>
        <w:tc>
          <w:tcPr>
            <w:tcW w:w="282" w:type="pct"/>
            <w:tcBorders>
              <w:top w:val="single" w:sz="4" w:space="0" w:color="000000"/>
              <w:left w:val="single" w:sz="4" w:space="0" w:color="000000"/>
              <w:bottom w:val="single" w:sz="4" w:space="0" w:color="000000"/>
              <w:right w:val="single" w:sz="4" w:space="0" w:color="000000"/>
            </w:tcBorders>
            <w:vAlign w:val="center"/>
          </w:tcPr>
          <w:p w14:paraId="46EB4617" w14:textId="77777777" w:rsidR="00921BCE" w:rsidRPr="004A731B" w:rsidRDefault="00921BCE" w:rsidP="00BA6CC8">
            <w:pPr>
              <w:widowControl w:val="0"/>
              <w:autoSpaceDE w:val="0"/>
              <w:autoSpaceDN w:val="0"/>
              <w:adjustRightInd w:val="0"/>
              <w:spacing w:before="120"/>
              <w:jc w:val="center"/>
              <w:rPr>
                <w:rFonts w:ascii="Arial" w:hAnsi="Arial" w:cs="Arial"/>
                <w:sz w:val="20"/>
              </w:rPr>
            </w:pPr>
          </w:p>
        </w:tc>
        <w:tc>
          <w:tcPr>
            <w:tcW w:w="286" w:type="pct"/>
            <w:tcBorders>
              <w:top w:val="single" w:sz="4" w:space="0" w:color="000000"/>
              <w:left w:val="single" w:sz="4" w:space="0" w:color="000000"/>
              <w:bottom w:val="single" w:sz="4" w:space="0" w:color="000000"/>
              <w:right w:val="single" w:sz="4" w:space="0" w:color="000000"/>
            </w:tcBorders>
            <w:vAlign w:val="center"/>
          </w:tcPr>
          <w:p w14:paraId="4AECB6D3" w14:textId="77777777" w:rsidR="00921BCE" w:rsidRPr="004A731B" w:rsidRDefault="00921BCE" w:rsidP="00BA6CC8">
            <w:pPr>
              <w:widowControl w:val="0"/>
              <w:autoSpaceDE w:val="0"/>
              <w:autoSpaceDN w:val="0"/>
              <w:adjustRightInd w:val="0"/>
              <w:spacing w:before="120"/>
              <w:jc w:val="center"/>
              <w:rPr>
                <w:rFonts w:ascii="Arial" w:hAnsi="Arial" w:cs="Arial"/>
                <w:sz w:val="20"/>
              </w:rPr>
            </w:pPr>
          </w:p>
        </w:tc>
        <w:tc>
          <w:tcPr>
            <w:tcW w:w="288" w:type="pct"/>
            <w:tcBorders>
              <w:top w:val="single" w:sz="4" w:space="0" w:color="000000"/>
              <w:left w:val="single" w:sz="4" w:space="0" w:color="000000"/>
              <w:bottom w:val="single" w:sz="4" w:space="0" w:color="000000"/>
              <w:right w:val="single" w:sz="4" w:space="0" w:color="000000"/>
            </w:tcBorders>
            <w:vAlign w:val="center"/>
          </w:tcPr>
          <w:p w14:paraId="762E87A7" w14:textId="77777777" w:rsidR="00921BCE" w:rsidRPr="004A731B" w:rsidRDefault="00921BCE" w:rsidP="00BA6CC8">
            <w:pPr>
              <w:widowControl w:val="0"/>
              <w:autoSpaceDE w:val="0"/>
              <w:autoSpaceDN w:val="0"/>
              <w:adjustRightInd w:val="0"/>
              <w:spacing w:before="120"/>
              <w:jc w:val="center"/>
              <w:rPr>
                <w:rFonts w:ascii="Arial" w:hAnsi="Arial" w:cs="Arial"/>
                <w:sz w:val="20"/>
              </w:rPr>
            </w:pPr>
          </w:p>
        </w:tc>
        <w:tc>
          <w:tcPr>
            <w:tcW w:w="246" w:type="pct"/>
            <w:tcBorders>
              <w:top w:val="single" w:sz="4" w:space="0" w:color="000000"/>
              <w:left w:val="single" w:sz="4" w:space="0" w:color="000000"/>
              <w:bottom w:val="single" w:sz="4" w:space="0" w:color="000000"/>
              <w:right w:val="single" w:sz="4" w:space="0" w:color="000000"/>
            </w:tcBorders>
            <w:vAlign w:val="center"/>
          </w:tcPr>
          <w:p w14:paraId="72170B0D" w14:textId="77777777" w:rsidR="00921BCE" w:rsidRPr="004A731B" w:rsidRDefault="00921BCE" w:rsidP="00BA6CC8">
            <w:pPr>
              <w:widowControl w:val="0"/>
              <w:autoSpaceDE w:val="0"/>
              <w:autoSpaceDN w:val="0"/>
              <w:adjustRightInd w:val="0"/>
              <w:spacing w:before="120"/>
              <w:jc w:val="center"/>
              <w:rPr>
                <w:rFonts w:ascii="Arial" w:hAnsi="Arial" w:cs="Arial"/>
                <w:sz w:val="20"/>
              </w:rPr>
            </w:pPr>
          </w:p>
        </w:tc>
        <w:tc>
          <w:tcPr>
            <w:tcW w:w="272" w:type="pct"/>
            <w:tcBorders>
              <w:top w:val="single" w:sz="4" w:space="0" w:color="000000"/>
              <w:left w:val="single" w:sz="4" w:space="0" w:color="000000"/>
              <w:bottom w:val="single" w:sz="4" w:space="0" w:color="000000"/>
              <w:right w:val="single" w:sz="4" w:space="0" w:color="000000"/>
            </w:tcBorders>
            <w:vAlign w:val="center"/>
          </w:tcPr>
          <w:p w14:paraId="790FD573" w14:textId="77777777" w:rsidR="00921BCE" w:rsidRPr="004A731B" w:rsidRDefault="00921BCE" w:rsidP="00BA6CC8">
            <w:pPr>
              <w:widowControl w:val="0"/>
              <w:autoSpaceDE w:val="0"/>
              <w:autoSpaceDN w:val="0"/>
              <w:adjustRightInd w:val="0"/>
              <w:spacing w:before="120"/>
              <w:jc w:val="center"/>
              <w:rPr>
                <w:rFonts w:ascii="Arial" w:hAnsi="Arial" w:cs="Arial"/>
                <w:sz w:val="20"/>
              </w:rPr>
            </w:pPr>
          </w:p>
        </w:tc>
        <w:tc>
          <w:tcPr>
            <w:tcW w:w="298" w:type="pct"/>
            <w:tcBorders>
              <w:top w:val="single" w:sz="4" w:space="0" w:color="000000"/>
              <w:left w:val="single" w:sz="4" w:space="0" w:color="000000"/>
              <w:bottom w:val="single" w:sz="4" w:space="0" w:color="000000"/>
              <w:right w:val="single" w:sz="4" w:space="0" w:color="000000"/>
            </w:tcBorders>
            <w:vAlign w:val="center"/>
          </w:tcPr>
          <w:p w14:paraId="6F7C93FC" w14:textId="77777777" w:rsidR="00921BCE" w:rsidRPr="004A731B" w:rsidRDefault="00921BCE" w:rsidP="00BA6CC8">
            <w:pPr>
              <w:widowControl w:val="0"/>
              <w:autoSpaceDE w:val="0"/>
              <w:autoSpaceDN w:val="0"/>
              <w:adjustRightInd w:val="0"/>
              <w:spacing w:before="120"/>
              <w:jc w:val="center"/>
              <w:rPr>
                <w:rFonts w:ascii="Arial" w:hAnsi="Arial" w:cs="Arial"/>
                <w:sz w:val="20"/>
              </w:rPr>
            </w:pPr>
          </w:p>
        </w:tc>
        <w:tc>
          <w:tcPr>
            <w:tcW w:w="248" w:type="pct"/>
            <w:tcBorders>
              <w:top w:val="single" w:sz="4" w:space="0" w:color="000000"/>
              <w:left w:val="single" w:sz="4" w:space="0" w:color="000000"/>
              <w:bottom w:val="single" w:sz="4" w:space="0" w:color="000000"/>
              <w:right w:val="single" w:sz="4" w:space="0" w:color="000000"/>
            </w:tcBorders>
            <w:vAlign w:val="center"/>
          </w:tcPr>
          <w:p w14:paraId="19462A74" w14:textId="77777777" w:rsidR="00921BCE" w:rsidRPr="004A731B" w:rsidRDefault="00921BCE" w:rsidP="00BA6CC8">
            <w:pPr>
              <w:widowControl w:val="0"/>
              <w:autoSpaceDE w:val="0"/>
              <w:autoSpaceDN w:val="0"/>
              <w:adjustRightInd w:val="0"/>
              <w:spacing w:before="120"/>
              <w:jc w:val="center"/>
              <w:rPr>
                <w:rFonts w:ascii="Arial" w:hAnsi="Arial" w:cs="Arial"/>
                <w:sz w:val="20"/>
              </w:rPr>
            </w:pPr>
          </w:p>
        </w:tc>
        <w:tc>
          <w:tcPr>
            <w:tcW w:w="249" w:type="pct"/>
            <w:tcBorders>
              <w:top w:val="single" w:sz="4" w:space="0" w:color="000000"/>
              <w:left w:val="single" w:sz="4" w:space="0" w:color="000000"/>
              <w:bottom w:val="single" w:sz="4" w:space="0" w:color="000000"/>
              <w:right w:val="single" w:sz="4" w:space="0" w:color="000000"/>
            </w:tcBorders>
            <w:vAlign w:val="center"/>
          </w:tcPr>
          <w:p w14:paraId="33D75A04" w14:textId="77777777" w:rsidR="00921BCE" w:rsidRPr="004A731B" w:rsidRDefault="00921BCE" w:rsidP="00BA6CC8">
            <w:pPr>
              <w:widowControl w:val="0"/>
              <w:autoSpaceDE w:val="0"/>
              <w:autoSpaceDN w:val="0"/>
              <w:adjustRightInd w:val="0"/>
              <w:spacing w:before="120"/>
              <w:jc w:val="center"/>
              <w:rPr>
                <w:rFonts w:ascii="Arial" w:hAnsi="Arial" w:cs="Arial"/>
                <w:sz w:val="20"/>
              </w:rPr>
            </w:pPr>
          </w:p>
        </w:tc>
        <w:tc>
          <w:tcPr>
            <w:tcW w:w="298" w:type="pct"/>
            <w:tcBorders>
              <w:top w:val="single" w:sz="4" w:space="0" w:color="000000"/>
              <w:left w:val="single" w:sz="4" w:space="0" w:color="000000"/>
              <w:bottom w:val="single" w:sz="4" w:space="0" w:color="000000"/>
              <w:right w:val="single" w:sz="4" w:space="0" w:color="000000"/>
            </w:tcBorders>
            <w:vAlign w:val="center"/>
          </w:tcPr>
          <w:p w14:paraId="67A515EE" w14:textId="77777777" w:rsidR="00921BCE" w:rsidRPr="004A731B" w:rsidRDefault="00921BCE" w:rsidP="00BA6CC8">
            <w:pPr>
              <w:widowControl w:val="0"/>
              <w:autoSpaceDE w:val="0"/>
              <w:autoSpaceDN w:val="0"/>
              <w:adjustRightInd w:val="0"/>
              <w:spacing w:before="120"/>
              <w:jc w:val="center"/>
              <w:rPr>
                <w:rFonts w:ascii="Arial" w:hAnsi="Arial" w:cs="Arial"/>
                <w:sz w:val="20"/>
              </w:rPr>
            </w:pPr>
          </w:p>
        </w:tc>
        <w:tc>
          <w:tcPr>
            <w:tcW w:w="298" w:type="pct"/>
            <w:tcBorders>
              <w:top w:val="single" w:sz="4" w:space="0" w:color="000000"/>
              <w:left w:val="single" w:sz="4" w:space="0" w:color="000000"/>
              <w:bottom w:val="single" w:sz="4" w:space="0" w:color="000000"/>
              <w:right w:val="single" w:sz="4" w:space="0" w:color="000000"/>
            </w:tcBorders>
            <w:vAlign w:val="center"/>
          </w:tcPr>
          <w:p w14:paraId="43473A6E" w14:textId="77777777" w:rsidR="00921BCE" w:rsidRPr="004A731B" w:rsidRDefault="00921BCE" w:rsidP="00BA6CC8">
            <w:pPr>
              <w:widowControl w:val="0"/>
              <w:autoSpaceDE w:val="0"/>
              <w:autoSpaceDN w:val="0"/>
              <w:adjustRightInd w:val="0"/>
              <w:spacing w:before="120"/>
              <w:jc w:val="center"/>
              <w:rPr>
                <w:rFonts w:ascii="Arial" w:hAnsi="Arial" w:cs="Arial"/>
                <w:sz w:val="20"/>
              </w:rPr>
            </w:pPr>
          </w:p>
        </w:tc>
        <w:tc>
          <w:tcPr>
            <w:tcW w:w="397" w:type="pct"/>
            <w:tcBorders>
              <w:top w:val="single" w:sz="4" w:space="0" w:color="000000"/>
              <w:left w:val="single" w:sz="4" w:space="0" w:color="000000"/>
              <w:bottom w:val="single" w:sz="4" w:space="0" w:color="000000"/>
              <w:right w:val="single" w:sz="4" w:space="0" w:color="000000"/>
            </w:tcBorders>
            <w:vAlign w:val="center"/>
          </w:tcPr>
          <w:p w14:paraId="1E99682D" w14:textId="77777777" w:rsidR="00921BCE" w:rsidRPr="004A731B" w:rsidRDefault="00921BCE" w:rsidP="00BA6CC8">
            <w:pPr>
              <w:widowControl w:val="0"/>
              <w:autoSpaceDE w:val="0"/>
              <w:autoSpaceDN w:val="0"/>
              <w:adjustRightInd w:val="0"/>
              <w:spacing w:before="120"/>
              <w:jc w:val="center"/>
              <w:rPr>
                <w:rFonts w:ascii="Arial" w:hAnsi="Arial" w:cs="Arial"/>
                <w:sz w:val="20"/>
              </w:rPr>
            </w:pPr>
          </w:p>
        </w:tc>
        <w:tc>
          <w:tcPr>
            <w:tcW w:w="495" w:type="pct"/>
            <w:tcBorders>
              <w:top w:val="single" w:sz="4" w:space="0" w:color="000000"/>
              <w:left w:val="single" w:sz="4" w:space="0" w:color="000000"/>
              <w:bottom w:val="single" w:sz="4" w:space="0" w:color="000000"/>
              <w:right w:val="single" w:sz="4" w:space="0" w:color="000000"/>
            </w:tcBorders>
            <w:vAlign w:val="center"/>
          </w:tcPr>
          <w:p w14:paraId="7E3E547F" w14:textId="77777777" w:rsidR="00921BCE" w:rsidRPr="004A731B" w:rsidRDefault="00921BCE" w:rsidP="00BA6CC8">
            <w:pPr>
              <w:widowControl w:val="0"/>
              <w:autoSpaceDE w:val="0"/>
              <w:autoSpaceDN w:val="0"/>
              <w:adjustRightInd w:val="0"/>
              <w:spacing w:before="120"/>
              <w:jc w:val="center"/>
              <w:rPr>
                <w:rFonts w:ascii="Arial" w:hAnsi="Arial" w:cs="Arial"/>
                <w:sz w:val="20"/>
              </w:rPr>
            </w:pPr>
          </w:p>
        </w:tc>
      </w:tr>
      <w:tr w:rsidR="00921BCE" w:rsidRPr="004A731B" w14:paraId="26A059E8" w14:textId="77777777" w:rsidTr="00BA6CC8">
        <w:tblPrEx>
          <w:tblCellMar>
            <w:top w:w="0" w:type="dxa"/>
            <w:left w:w="0" w:type="dxa"/>
            <w:bottom w:w="0" w:type="dxa"/>
            <w:right w:w="0" w:type="dxa"/>
          </w:tblCellMar>
        </w:tblPrEx>
        <w:tc>
          <w:tcPr>
            <w:tcW w:w="239" w:type="pct"/>
            <w:tcBorders>
              <w:top w:val="single" w:sz="4" w:space="0" w:color="000000"/>
              <w:left w:val="single" w:sz="4" w:space="0" w:color="000000"/>
              <w:bottom w:val="single" w:sz="4" w:space="0" w:color="000000"/>
              <w:right w:val="single" w:sz="4" w:space="0" w:color="000000"/>
            </w:tcBorders>
            <w:vAlign w:val="center"/>
          </w:tcPr>
          <w:p w14:paraId="02B8FBC6" w14:textId="77777777" w:rsidR="00921BCE" w:rsidRPr="004A731B" w:rsidRDefault="00921BCE" w:rsidP="00BA6CC8">
            <w:pPr>
              <w:widowControl w:val="0"/>
              <w:autoSpaceDE w:val="0"/>
              <w:autoSpaceDN w:val="0"/>
              <w:adjustRightInd w:val="0"/>
              <w:spacing w:before="120"/>
              <w:jc w:val="center"/>
              <w:rPr>
                <w:rFonts w:ascii="Arial" w:hAnsi="Arial" w:cs="Arial"/>
                <w:sz w:val="20"/>
              </w:rPr>
            </w:pPr>
          </w:p>
        </w:tc>
        <w:tc>
          <w:tcPr>
            <w:tcW w:w="880" w:type="pct"/>
            <w:tcBorders>
              <w:top w:val="single" w:sz="4" w:space="0" w:color="000000"/>
              <w:left w:val="single" w:sz="4" w:space="0" w:color="000000"/>
              <w:bottom w:val="single" w:sz="4" w:space="0" w:color="000000"/>
              <w:right w:val="single" w:sz="4" w:space="0" w:color="000000"/>
            </w:tcBorders>
            <w:vAlign w:val="center"/>
          </w:tcPr>
          <w:p w14:paraId="0D9F7CA7" w14:textId="77777777" w:rsidR="00921BCE" w:rsidRPr="004A731B" w:rsidRDefault="00921BCE" w:rsidP="00BA6CC8">
            <w:pPr>
              <w:widowControl w:val="0"/>
              <w:autoSpaceDE w:val="0"/>
              <w:autoSpaceDN w:val="0"/>
              <w:adjustRightInd w:val="0"/>
              <w:spacing w:before="120"/>
              <w:rPr>
                <w:rFonts w:ascii="Arial" w:hAnsi="Arial" w:cs="Arial"/>
                <w:sz w:val="20"/>
              </w:rPr>
            </w:pPr>
            <w:r w:rsidRPr="004A731B">
              <w:rPr>
                <w:rFonts w:ascii="Arial" w:hAnsi="Arial" w:cs="Arial"/>
                <w:b/>
                <w:bCs/>
                <w:sz w:val="20"/>
                <w:szCs w:val="20"/>
              </w:rPr>
              <w:t>………..</w:t>
            </w:r>
          </w:p>
        </w:tc>
        <w:tc>
          <w:tcPr>
            <w:tcW w:w="224" w:type="pct"/>
            <w:tcBorders>
              <w:top w:val="single" w:sz="4" w:space="0" w:color="000000"/>
              <w:left w:val="single" w:sz="4" w:space="0" w:color="000000"/>
              <w:bottom w:val="single" w:sz="4" w:space="0" w:color="000000"/>
              <w:right w:val="single" w:sz="4" w:space="0" w:color="000000"/>
            </w:tcBorders>
            <w:vAlign w:val="center"/>
          </w:tcPr>
          <w:p w14:paraId="3A7DBC1B" w14:textId="77777777" w:rsidR="00921BCE" w:rsidRPr="004A731B" w:rsidRDefault="00921BCE" w:rsidP="00BA6CC8">
            <w:pPr>
              <w:widowControl w:val="0"/>
              <w:autoSpaceDE w:val="0"/>
              <w:autoSpaceDN w:val="0"/>
              <w:adjustRightInd w:val="0"/>
              <w:spacing w:before="120"/>
              <w:jc w:val="center"/>
              <w:rPr>
                <w:rFonts w:ascii="Arial" w:hAnsi="Arial" w:cs="Arial"/>
                <w:sz w:val="20"/>
              </w:rPr>
            </w:pPr>
          </w:p>
        </w:tc>
        <w:tc>
          <w:tcPr>
            <w:tcW w:w="282" w:type="pct"/>
            <w:tcBorders>
              <w:top w:val="single" w:sz="4" w:space="0" w:color="000000"/>
              <w:left w:val="single" w:sz="4" w:space="0" w:color="000000"/>
              <w:bottom w:val="single" w:sz="4" w:space="0" w:color="000000"/>
              <w:right w:val="single" w:sz="4" w:space="0" w:color="000000"/>
            </w:tcBorders>
            <w:vAlign w:val="center"/>
          </w:tcPr>
          <w:p w14:paraId="04A63373" w14:textId="77777777" w:rsidR="00921BCE" w:rsidRPr="004A731B" w:rsidRDefault="00921BCE" w:rsidP="00BA6CC8">
            <w:pPr>
              <w:widowControl w:val="0"/>
              <w:autoSpaceDE w:val="0"/>
              <w:autoSpaceDN w:val="0"/>
              <w:adjustRightInd w:val="0"/>
              <w:spacing w:before="120"/>
              <w:jc w:val="center"/>
              <w:rPr>
                <w:rFonts w:ascii="Arial" w:hAnsi="Arial" w:cs="Arial"/>
                <w:sz w:val="20"/>
              </w:rPr>
            </w:pPr>
          </w:p>
        </w:tc>
        <w:tc>
          <w:tcPr>
            <w:tcW w:w="286" w:type="pct"/>
            <w:tcBorders>
              <w:top w:val="single" w:sz="4" w:space="0" w:color="000000"/>
              <w:left w:val="single" w:sz="4" w:space="0" w:color="000000"/>
              <w:bottom w:val="single" w:sz="4" w:space="0" w:color="000000"/>
              <w:right w:val="single" w:sz="4" w:space="0" w:color="000000"/>
            </w:tcBorders>
            <w:vAlign w:val="center"/>
          </w:tcPr>
          <w:p w14:paraId="77107BDF" w14:textId="77777777" w:rsidR="00921BCE" w:rsidRPr="004A731B" w:rsidRDefault="00921BCE" w:rsidP="00BA6CC8">
            <w:pPr>
              <w:widowControl w:val="0"/>
              <w:autoSpaceDE w:val="0"/>
              <w:autoSpaceDN w:val="0"/>
              <w:adjustRightInd w:val="0"/>
              <w:spacing w:before="120"/>
              <w:jc w:val="center"/>
              <w:rPr>
                <w:rFonts w:ascii="Arial" w:hAnsi="Arial" w:cs="Arial"/>
                <w:sz w:val="20"/>
              </w:rPr>
            </w:pPr>
          </w:p>
        </w:tc>
        <w:tc>
          <w:tcPr>
            <w:tcW w:w="288" w:type="pct"/>
            <w:tcBorders>
              <w:top w:val="single" w:sz="4" w:space="0" w:color="000000"/>
              <w:left w:val="single" w:sz="4" w:space="0" w:color="000000"/>
              <w:bottom w:val="single" w:sz="4" w:space="0" w:color="000000"/>
              <w:right w:val="single" w:sz="4" w:space="0" w:color="000000"/>
            </w:tcBorders>
            <w:vAlign w:val="center"/>
          </w:tcPr>
          <w:p w14:paraId="4E6D0396" w14:textId="77777777" w:rsidR="00921BCE" w:rsidRPr="004A731B" w:rsidRDefault="00921BCE" w:rsidP="00BA6CC8">
            <w:pPr>
              <w:widowControl w:val="0"/>
              <w:autoSpaceDE w:val="0"/>
              <w:autoSpaceDN w:val="0"/>
              <w:adjustRightInd w:val="0"/>
              <w:spacing w:before="120"/>
              <w:jc w:val="center"/>
              <w:rPr>
                <w:rFonts w:ascii="Arial" w:hAnsi="Arial" w:cs="Arial"/>
                <w:sz w:val="20"/>
              </w:rPr>
            </w:pPr>
          </w:p>
        </w:tc>
        <w:tc>
          <w:tcPr>
            <w:tcW w:w="246" w:type="pct"/>
            <w:tcBorders>
              <w:top w:val="single" w:sz="4" w:space="0" w:color="000000"/>
              <w:left w:val="single" w:sz="4" w:space="0" w:color="000000"/>
              <w:bottom w:val="single" w:sz="4" w:space="0" w:color="000000"/>
              <w:right w:val="single" w:sz="4" w:space="0" w:color="000000"/>
            </w:tcBorders>
            <w:vAlign w:val="center"/>
          </w:tcPr>
          <w:p w14:paraId="472F68C9" w14:textId="77777777" w:rsidR="00921BCE" w:rsidRPr="004A731B" w:rsidRDefault="00921BCE" w:rsidP="00BA6CC8">
            <w:pPr>
              <w:widowControl w:val="0"/>
              <w:autoSpaceDE w:val="0"/>
              <w:autoSpaceDN w:val="0"/>
              <w:adjustRightInd w:val="0"/>
              <w:spacing w:before="120"/>
              <w:jc w:val="center"/>
              <w:rPr>
                <w:rFonts w:ascii="Arial" w:hAnsi="Arial" w:cs="Arial"/>
                <w:sz w:val="20"/>
              </w:rPr>
            </w:pPr>
          </w:p>
        </w:tc>
        <w:tc>
          <w:tcPr>
            <w:tcW w:w="272" w:type="pct"/>
            <w:tcBorders>
              <w:top w:val="single" w:sz="4" w:space="0" w:color="000000"/>
              <w:left w:val="single" w:sz="4" w:space="0" w:color="000000"/>
              <w:bottom w:val="single" w:sz="4" w:space="0" w:color="000000"/>
              <w:right w:val="single" w:sz="4" w:space="0" w:color="000000"/>
            </w:tcBorders>
            <w:vAlign w:val="center"/>
          </w:tcPr>
          <w:p w14:paraId="00D3B1F4" w14:textId="77777777" w:rsidR="00921BCE" w:rsidRPr="004A731B" w:rsidRDefault="00921BCE" w:rsidP="00BA6CC8">
            <w:pPr>
              <w:widowControl w:val="0"/>
              <w:autoSpaceDE w:val="0"/>
              <w:autoSpaceDN w:val="0"/>
              <w:adjustRightInd w:val="0"/>
              <w:spacing w:before="120"/>
              <w:jc w:val="center"/>
              <w:rPr>
                <w:rFonts w:ascii="Arial" w:hAnsi="Arial" w:cs="Arial"/>
                <w:sz w:val="20"/>
              </w:rPr>
            </w:pPr>
          </w:p>
        </w:tc>
        <w:tc>
          <w:tcPr>
            <w:tcW w:w="298" w:type="pct"/>
            <w:tcBorders>
              <w:top w:val="single" w:sz="4" w:space="0" w:color="000000"/>
              <w:left w:val="single" w:sz="4" w:space="0" w:color="000000"/>
              <w:bottom w:val="single" w:sz="4" w:space="0" w:color="000000"/>
              <w:right w:val="single" w:sz="4" w:space="0" w:color="000000"/>
            </w:tcBorders>
            <w:vAlign w:val="center"/>
          </w:tcPr>
          <w:p w14:paraId="545E8354" w14:textId="77777777" w:rsidR="00921BCE" w:rsidRPr="004A731B" w:rsidRDefault="00921BCE" w:rsidP="00BA6CC8">
            <w:pPr>
              <w:widowControl w:val="0"/>
              <w:autoSpaceDE w:val="0"/>
              <w:autoSpaceDN w:val="0"/>
              <w:adjustRightInd w:val="0"/>
              <w:spacing w:before="120"/>
              <w:jc w:val="center"/>
              <w:rPr>
                <w:rFonts w:ascii="Arial" w:hAnsi="Arial" w:cs="Arial"/>
                <w:sz w:val="20"/>
              </w:rPr>
            </w:pPr>
          </w:p>
        </w:tc>
        <w:tc>
          <w:tcPr>
            <w:tcW w:w="248" w:type="pct"/>
            <w:tcBorders>
              <w:top w:val="single" w:sz="4" w:space="0" w:color="000000"/>
              <w:left w:val="single" w:sz="4" w:space="0" w:color="000000"/>
              <w:bottom w:val="single" w:sz="4" w:space="0" w:color="000000"/>
              <w:right w:val="single" w:sz="4" w:space="0" w:color="000000"/>
            </w:tcBorders>
            <w:vAlign w:val="center"/>
          </w:tcPr>
          <w:p w14:paraId="48E1155E" w14:textId="77777777" w:rsidR="00921BCE" w:rsidRPr="004A731B" w:rsidRDefault="00921BCE" w:rsidP="00BA6CC8">
            <w:pPr>
              <w:widowControl w:val="0"/>
              <w:autoSpaceDE w:val="0"/>
              <w:autoSpaceDN w:val="0"/>
              <w:adjustRightInd w:val="0"/>
              <w:spacing w:before="120"/>
              <w:jc w:val="center"/>
              <w:rPr>
                <w:rFonts w:ascii="Arial" w:hAnsi="Arial" w:cs="Arial"/>
                <w:sz w:val="20"/>
              </w:rPr>
            </w:pPr>
          </w:p>
        </w:tc>
        <w:tc>
          <w:tcPr>
            <w:tcW w:w="249" w:type="pct"/>
            <w:tcBorders>
              <w:top w:val="single" w:sz="4" w:space="0" w:color="000000"/>
              <w:left w:val="single" w:sz="4" w:space="0" w:color="000000"/>
              <w:bottom w:val="single" w:sz="4" w:space="0" w:color="000000"/>
              <w:right w:val="single" w:sz="4" w:space="0" w:color="000000"/>
            </w:tcBorders>
            <w:vAlign w:val="center"/>
          </w:tcPr>
          <w:p w14:paraId="7DFD9302" w14:textId="77777777" w:rsidR="00921BCE" w:rsidRPr="004A731B" w:rsidRDefault="00921BCE" w:rsidP="00BA6CC8">
            <w:pPr>
              <w:widowControl w:val="0"/>
              <w:autoSpaceDE w:val="0"/>
              <w:autoSpaceDN w:val="0"/>
              <w:adjustRightInd w:val="0"/>
              <w:spacing w:before="120"/>
              <w:jc w:val="center"/>
              <w:rPr>
                <w:rFonts w:ascii="Arial" w:hAnsi="Arial" w:cs="Arial"/>
                <w:sz w:val="20"/>
              </w:rPr>
            </w:pPr>
          </w:p>
        </w:tc>
        <w:tc>
          <w:tcPr>
            <w:tcW w:w="298" w:type="pct"/>
            <w:tcBorders>
              <w:top w:val="single" w:sz="4" w:space="0" w:color="000000"/>
              <w:left w:val="single" w:sz="4" w:space="0" w:color="000000"/>
              <w:bottom w:val="single" w:sz="4" w:space="0" w:color="000000"/>
              <w:right w:val="single" w:sz="4" w:space="0" w:color="000000"/>
            </w:tcBorders>
            <w:vAlign w:val="center"/>
          </w:tcPr>
          <w:p w14:paraId="03FDA818" w14:textId="77777777" w:rsidR="00921BCE" w:rsidRPr="004A731B" w:rsidRDefault="00921BCE" w:rsidP="00BA6CC8">
            <w:pPr>
              <w:widowControl w:val="0"/>
              <w:autoSpaceDE w:val="0"/>
              <w:autoSpaceDN w:val="0"/>
              <w:adjustRightInd w:val="0"/>
              <w:spacing w:before="120"/>
              <w:jc w:val="center"/>
              <w:rPr>
                <w:rFonts w:ascii="Arial" w:hAnsi="Arial" w:cs="Arial"/>
                <w:sz w:val="20"/>
              </w:rPr>
            </w:pPr>
          </w:p>
        </w:tc>
        <w:tc>
          <w:tcPr>
            <w:tcW w:w="298" w:type="pct"/>
            <w:tcBorders>
              <w:top w:val="single" w:sz="4" w:space="0" w:color="000000"/>
              <w:left w:val="single" w:sz="4" w:space="0" w:color="000000"/>
              <w:bottom w:val="single" w:sz="4" w:space="0" w:color="000000"/>
              <w:right w:val="single" w:sz="4" w:space="0" w:color="000000"/>
            </w:tcBorders>
            <w:vAlign w:val="center"/>
          </w:tcPr>
          <w:p w14:paraId="352657A4" w14:textId="77777777" w:rsidR="00921BCE" w:rsidRPr="004A731B" w:rsidRDefault="00921BCE" w:rsidP="00BA6CC8">
            <w:pPr>
              <w:widowControl w:val="0"/>
              <w:autoSpaceDE w:val="0"/>
              <w:autoSpaceDN w:val="0"/>
              <w:adjustRightInd w:val="0"/>
              <w:spacing w:before="120"/>
              <w:jc w:val="center"/>
              <w:rPr>
                <w:rFonts w:ascii="Arial" w:hAnsi="Arial" w:cs="Arial"/>
                <w:sz w:val="20"/>
              </w:rPr>
            </w:pPr>
          </w:p>
        </w:tc>
        <w:tc>
          <w:tcPr>
            <w:tcW w:w="397" w:type="pct"/>
            <w:tcBorders>
              <w:top w:val="single" w:sz="4" w:space="0" w:color="000000"/>
              <w:left w:val="single" w:sz="4" w:space="0" w:color="000000"/>
              <w:bottom w:val="single" w:sz="4" w:space="0" w:color="000000"/>
              <w:right w:val="single" w:sz="4" w:space="0" w:color="000000"/>
            </w:tcBorders>
            <w:vAlign w:val="center"/>
          </w:tcPr>
          <w:p w14:paraId="1AFD0DE4" w14:textId="77777777" w:rsidR="00921BCE" w:rsidRPr="004A731B" w:rsidRDefault="00921BCE" w:rsidP="00BA6CC8">
            <w:pPr>
              <w:widowControl w:val="0"/>
              <w:autoSpaceDE w:val="0"/>
              <w:autoSpaceDN w:val="0"/>
              <w:adjustRightInd w:val="0"/>
              <w:spacing w:before="120"/>
              <w:jc w:val="center"/>
              <w:rPr>
                <w:rFonts w:ascii="Arial" w:hAnsi="Arial" w:cs="Arial"/>
                <w:sz w:val="20"/>
              </w:rPr>
            </w:pPr>
          </w:p>
        </w:tc>
        <w:tc>
          <w:tcPr>
            <w:tcW w:w="495" w:type="pct"/>
            <w:tcBorders>
              <w:top w:val="single" w:sz="4" w:space="0" w:color="000000"/>
              <w:left w:val="single" w:sz="4" w:space="0" w:color="000000"/>
              <w:bottom w:val="single" w:sz="4" w:space="0" w:color="000000"/>
              <w:right w:val="single" w:sz="4" w:space="0" w:color="000000"/>
            </w:tcBorders>
            <w:vAlign w:val="center"/>
          </w:tcPr>
          <w:p w14:paraId="790A9919" w14:textId="77777777" w:rsidR="00921BCE" w:rsidRPr="004A731B" w:rsidRDefault="00921BCE" w:rsidP="00BA6CC8">
            <w:pPr>
              <w:widowControl w:val="0"/>
              <w:autoSpaceDE w:val="0"/>
              <w:autoSpaceDN w:val="0"/>
              <w:adjustRightInd w:val="0"/>
              <w:spacing w:before="120"/>
              <w:jc w:val="center"/>
              <w:rPr>
                <w:rFonts w:ascii="Arial" w:hAnsi="Arial" w:cs="Arial"/>
                <w:sz w:val="20"/>
              </w:rPr>
            </w:pPr>
          </w:p>
        </w:tc>
      </w:tr>
      <w:tr w:rsidR="00921BCE" w:rsidRPr="004A731B" w14:paraId="75675D12" w14:textId="77777777" w:rsidTr="00BA6CC8">
        <w:tblPrEx>
          <w:tblCellMar>
            <w:top w:w="0" w:type="dxa"/>
            <w:left w:w="0" w:type="dxa"/>
            <w:bottom w:w="0" w:type="dxa"/>
            <w:right w:w="0" w:type="dxa"/>
          </w:tblCellMar>
        </w:tblPrEx>
        <w:tc>
          <w:tcPr>
            <w:tcW w:w="239" w:type="pct"/>
            <w:tcBorders>
              <w:top w:val="single" w:sz="4" w:space="0" w:color="000000"/>
              <w:left w:val="single" w:sz="4" w:space="0" w:color="000000"/>
              <w:bottom w:val="single" w:sz="4" w:space="0" w:color="000000"/>
              <w:right w:val="single" w:sz="4" w:space="0" w:color="000000"/>
            </w:tcBorders>
            <w:vAlign w:val="center"/>
          </w:tcPr>
          <w:p w14:paraId="70A5DCA4" w14:textId="77777777" w:rsidR="00921BCE" w:rsidRPr="004A731B" w:rsidRDefault="00921BCE" w:rsidP="00BA6CC8">
            <w:pPr>
              <w:widowControl w:val="0"/>
              <w:autoSpaceDE w:val="0"/>
              <w:autoSpaceDN w:val="0"/>
              <w:adjustRightInd w:val="0"/>
              <w:spacing w:before="120"/>
              <w:jc w:val="center"/>
              <w:rPr>
                <w:rFonts w:ascii="Arial" w:hAnsi="Arial" w:cs="Arial"/>
                <w:sz w:val="20"/>
              </w:rPr>
            </w:pPr>
          </w:p>
        </w:tc>
        <w:tc>
          <w:tcPr>
            <w:tcW w:w="880" w:type="pct"/>
            <w:tcBorders>
              <w:top w:val="single" w:sz="4" w:space="0" w:color="000000"/>
              <w:left w:val="single" w:sz="4" w:space="0" w:color="000000"/>
              <w:bottom w:val="single" w:sz="4" w:space="0" w:color="000000"/>
              <w:right w:val="single" w:sz="4" w:space="0" w:color="000000"/>
            </w:tcBorders>
            <w:vAlign w:val="center"/>
          </w:tcPr>
          <w:p w14:paraId="260E64BC" w14:textId="77777777" w:rsidR="00921BCE" w:rsidRPr="004A731B" w:rsidRDefault="00921BCE" w:rsidP="00BA6CC8">
            <w:pPr>
              <w:widowControl w:val="0"/>
              <w:autoSpaceDE w:val="0"/>
              <w:autoSpaceDN w:val="0"/>
              <w:adjustRightInd w:val="0"/>
              <w:spacing w:before="120"/>
              <w:rPr>
                <w:rFonts w:ascii="Arial" w:hAnsi="Arial" w:cs="Arial"/>
                <w:sz w:val="20"/>
              </w:rPr>
            </w:pPr>
          </w:p>
        </w:tc>
        <w:tc>
          <w:tcPr>
            <w:tcW w:w="224" w:type="pct"/>
            <w:tcBorders>
              <w:top w:val="single" w:sz="4" w:space="0" w:color="000000"/>
              <w:left w:val="single" w:sz="4" w:space="0" w:color="000000"/>
              <w:bottom w:val="single" w:sz="4" w:space="0" w:color="000000"/>
              <w:right w:val="single" w:sz="4" w:space="0" w:color="000000"/>
            </w:tcBorders>
            <w:vAlign w:val="center"/>
          </w:tcPr>
          <w:p w14:paraId="113B3C2B" w14:textId="77777777" w:rsidR="00921BCE" w:rsidRPr="004A731B" w:rsidRDefault="00921BCE" w:rsidP="00BA6CC8">
            <w:pPr>
              <w:widowControl w:val="0"/>
              <w:autoSpaceDE w:val="0"/>
              <w:autoSpaceDN w:val="0"/>
              <w:adjustRightInd w:val="0"/>
              <w:spacing w:before="120"/>
              <w:jc w:val="center"/>
              <w:rPr>
                <w:rFonts w:ascii="Arial" w:hAnsi="Arial" w:cs="Arial"/>
                <w:sz w:val="20"/>
              </w:rPr>
            </w:pPr>
          </w:p>
        </w:tc>
        <w:tc>
          <w:tcPr>
            <w:tcW w:w="282" w:type="pct"/>
            <w:tcBorders>
              <w:top w:val="single" w:sz="4" w:space="0" w:color="000000"/>
              <w:left w:val="single" w:sz="4" w:space="0" w:color="000000"/>
              <w:bottom w:val="single" w:sz="4" w:space="0" w:color="000000"/>
              <w:right w:val="single" w:sz="4" w:space="0" w:color="000000"/>
            </w:tcBorders>
            <w:vAlign w:val="center"/>
          </w:tcPr>
          <w:p w14:paraId="287FF61E" w14:textId="77777777" w:rsidR="00921BCE" w:rsidRPr="004A731B" w:rsidRDefault="00921BCE" w:rsidP="00BA6CC8">
            <w:pPr>
              <w:widowControl w:val="0"/>
              <w:autoSpaceDE w:val="0"/>
              <w:autoSpaceDN w:val="0"/>
              <w:adjustRightInd w:val="0"/>
              <w:spacing w:before="120"/>
              <w:jc w:val="center"/>
              <w:rPr>
                <w:rFonts w:ascii="Arial" w:hAnsi="Arial" w:cs="Arial"/>
                <w:sz w:val="20"/>
              </w:rPr>
            </w:pPr>
          </w:p>
        </w:tc>
        <w:tc>
          <w:tcPr>
            <w:tcW w:w="286" w:type="pct"/>
            <w:tcBorders>
              <w:top w:val="single" w:sz="4" w:space="0" w:color="000000"/>
              <w:left w:val="single" w:sz="4" w:space="0" w:color="000000"/>
              <w:bottom w:val="single" w:sz="4" w:space="0" w:color="000000"/>
              <w:right w:val="single" w:sz="4" w:space="0" w:color="000000"/>
            </w:tcBorders>
            <w:vAlign w:val="center"/>
          </w:tcPr>
          <w:p w14:paraId="5011B517" w14:textId="77777777" w:rsidR="00921BCE" w:rsidRPr="004A731B" w:rsidRDefault="00921BCE" w:rsidP="00BA6CC8">
            <w:pPr>
              <w:widowControl w:val="0"/>
              <w:autoSpaceDE w:val="0"/>
              <w:autoSpaceDN w:val="0"/>
              <w:adjustRightInd w:val="0"/>
              <w:spacing w:before="120"/>
              <w:jc w:val="center"/>
              <w:rPr>
                <w:rFonts w:ascii="Arial" w:hAnsi="Arial" w:cs="Arial"/>
                <w:sz w:val="20"/>
              </w:rPr>
            </w:pPr>
          </w:p>
        </w:tc>
        <w:tc>
          <w:tcPr>
            <w:tcW w:w="288" w:type="pct"/>
            <w:tcBorders>
              <w:top w:val="single" w:sz="4" w:space="0" w:color="000000"/>
              <w:left w:val="single" w:sz="4" w:space="0" w:color="000000"/>
              <w:bottom w:val="single" w:sz="4" w:space="0" w:color="000000"/>
              <w:right w:val="single" w:sz="4" w:space="0" w:color="000000"/>
            </w:tcBorders>
            <w:vAlign w:val="center"/>
          </w:tcPr>
          <w:p w14:paraId="525D052D" w14:textId="77777777" w:rsidR="00921BCE" w:rsidRPr="004A731B" w:rsidRDefault="00921BCE" w:rsidP="00BA6CC8">
            <w:pPr>
              <w:widowControl w:val="0"/>
              <w:autoSpaceDE w:val="0"/>
              <w:autoSpaceDN w:val="0"/>
              <w:adjustRightInd w:val="0"/>
              <w:spacing w:before="120"/>
              <w:jc w:val="center"/>
              <w:rPr>
                <w:rFonts w:ascii="Arial" w:hAnsi="Arial" w:cs="Arial"/>
                <w:sz w:val="20"/>
              </w:rPr>
            </w:pPr>
          </w:p>
        </w:tc>
        <w:tc>
          <w:tcPr>
            <w:tcW w:w="246" w:type="pct"/>
            <w:tcBorders>
              <w:top w:val="single" w:sz="4" w:space="0" w:color="000000"/>
              <w:left w:val="single" w:sz="4" w:space="0" w:color="000000"/>
              <w:bottom w:val="single" w:sz="4" w:space="0" w:color="000000"/>
              <w:right w:val="single" w:sz="4" w:space="0" w:color="000000"/>
            </w:tcBorders>
            <w:vAlign w:val="center"/>
          </w:tcPr>
          <w:p w14:paraId="559C76AC" w14:textId="77777777" w:rsidR="00921BCE" w:rsidRPr="004A731B" w:rsidRDefault="00921BCE" w:rsidP="00BA6CC8">
            <w:pPr>
              <w:widowControl w:val="0"/>
              <w:autoSpaceDE w:val="0"/>
              <w:autoSpaceDN w:val="0"/>
              <w:adjustRightInd w:val="0"/>
              <w:spacing w:before="120"/>
              <w:jc w:val="center"/>
              <w:rPr>
                <w:rFonts w:ascii="Arial" w:hAnsi="Arial" w:cs="Arial"/>
                <w:sz w:val="20"/>
              </w:rPr>
            </w:pPr>
          </w:p>
        </w:tc>
        <w:tc>
          <w:tcPr>
            <w:tcW w:w="272" w:type="pct"/>
            <w:tcBorders>
              <w:top w:val="single" w:sz="4" w:space="0" w:color="000000"/>
              <w:left w:val="single" w:sz="4" w:space="0" w:color="000000"/>
              <w:bottom w:val="single" w:sz="4" w:space="0" w:color="000000"/>
              <w:right w:val="single" w:sz="4" w:space="0" w:color="000000"/>
            </w:tcBorders>
            <w:vAlign w:val="center"/>
          </w:tcPr>
          <w:p w14:paraId="6E8190D4" w14:textId="77777777" w:rsidR="00921BCE" w:rsidRPr="004A731B" w:rsidRDefault="00921BCE" w:rsidP="00BA6CC8">
            <w:pPr>
              <w:widowControl w:val="0"/>
              <w:autoSpaceDE w:val="0"/>
              <w:autoSpaceDN w:val="0"/>
              <w:adjustRightInd w:val="0"/>
              <w:spacing w:before="120"/>
              <w:jc w:val="center"/>
              <w:rPr>
                <w:rFonts w:ascii="Arial" w:hAnsi="Arial" w:cs="Arial"/>
                <w:sz w:val="20"/>
              </w:rPr>
            </w:pPr>
          </w:p>
        </w:tc>
        <w:tc>
          <w:tcPr>
            <w:tcW w:w="298" w:type="pct"/>
            <w:tcBorders>
              <w:top w:val="single" w:sz="4" w:space="0" w:color="000000"/>
              <w:left w:val="single" w:sz="4" w:space="0" w:color="000000"/>
              <w:bottom w:val="single" w:sz="4" w:space="0" w:color="000000"/>
              <w:right w:val="single" w:sz="4" w:space="0" w:color="000000"/>
            </w:tcBorders>
            <w:vAlign w:val="center"/>
          </w:tcPr>
          <w:p w14:paraId="7B9E07E1" w14:textId="77777777" w:rsidR="00921BCE" w:rsidRPr="004A731B" w:rsidRDefault="00921BCE" w:rsidP="00BA6CC8">
            <w:pPr>
              <w:widowControl w:val="0"/>
              <w:autoSpaceDE w:val="0"/>
              <w:autoSpaceDN w:val="0"/>
              <w:adjustRightInd w:val="0"/>
              <w:spacing w:before="120"/>
              <w:jc w:val="center"/>
              <w:rPr>
                <w:rFonts w:ascii="Arial" w:hAnsi="Arial" w:cs="Arial"/>
                <w:sz w:val="20"/>
              </w:rPr>
            </w:pPr>
          </w:p>
        </w:tc>
        <w:tc>
          <w:tcPr>
            <w:tcW w:w="248" w:type="pct"/>
            <w:tcBorders>
              <w:top w:val="single" w:sz="4" w:space="0" w:color="000000"/>
              <w:left w:val="single" w:sz="4" w:space="0" w:color="000000"/>
              <w:bottom w:val="single" w:sz="4" w:space="0" w:color="000000"/>
              <w:right w:val="single" w:sz="4" w:space="0" w:color="000000"/>
            </w:tcBorders>
            <w:vAlign w:val="center"/>
          </w:tcPr>
          <w:p w14:paraId="78A12E1B" w14:textId="77777777" w:rsidR="00921BCE" w:rsidRPr="004A731B" w:rsidRDefault="00921BCE" w:rsidP="00BA6CC8">
            <w:pPr>
              <w:widowControl w:val="0"/>
              <w:autoSpaceDE w:val="0"/>
              <w:autoSpaceDN w:val="0"/>
              <w:adjustRightInd w:val="0"/>
              <w:spacing w:before="120"/>
              <w:jc w:val="center"/>
              <w:rPr>
                <w:rFonts w:ascii="Arial" w:hAnsi="Arial" w:cs="Arial"/>
                <w:sz w:val="20"/>
              </w:rPr>
            </w:pPr>
          </w:p>
        </w:tc>
        <w:tc>
          <w:tcPr>
            <w:tcW w:w="249" w:type="pct"/>
            <w:tcBorders>
              <w:top w:val="single" w:sz="4" w:space="0" w:color="000000"/>
              <w:left w:val="single" w:sz="4" w:space="0" w:color="000000"/>
              <w:bottom w:val="single" w:sz="4" w:space="0" w:color="000000"/>
              <w:right w:val="single" w:sz="4" w:space="0" w:color="000000"/>
            </w:tcBorders>
            <w:vAlign w:val="center"/>
          </w:tcPr>
          <w:p w14:paraId="5A72CD40" w14:textId="77777777" w:rsidR="00921BCE" w:rsidRPr="004A731B" w:rsidRDefault="00921BCE" w:rsidP="00BA6CC8">
            <w:pPr>
              <w:widowControl w:val="0"/>
              <w:autoSpaceDE w:val="0"/>
              <w:autoSpaceDN w:val="0"/>
              <w:adjustRightInd w:val="0"/>
              <w:spacing w:before="120"/>
              <w:jc w:val="center"/>
              <w:rPr>
                <w:rFonts w:ascii="Arial" w:hAnsi="Arial" w:cs="Arial"/>
                <w:sz w:val="20"/>
              </w:rPr>
            </w:pPr>
          </w:p>
        </w:tc>
        <w:tc>
          <w:tcPr>
            <w:tcW w:w="298" w:type="pct"/>
            <w:tcBorders>
              <w:top w:val="single" w:sz="4" w:space="0" w:color="000000"/>
              <w:left w:val="single" w:sz="4" w:space="0" w:color="000000"/>
              <w:bottom w:val="single" w:sz="4" w:space="0" w:color="000000"/>
              <w:right w:val="single" w:sz="4" w:space="0" w:color="000000"/>
            </w:tcBorders>
            <w:vAlign w:val="center"/>
          </w:tcPr>
          <w:p w14:paraId="0138EB71" w14:textId="77777777" w:rsidR="00921BCE" w:rsidRPr="004A731B" w:rsidRDefault="00921BCE" w:rsidP="00BA6CC8">
            <w:pPr>
              <w:widowControl w:val="0"/>
              <w:autoSpaceDE w:val="0"/>
              <w:autoSpaceDN w:val="0"/>
              <w:adjustRightInd w:val="0"/>
              <w:spacing w:before="120"/>
              <w:jc w:val="center"/>
              <w:rPr>
                <w:rFonts w:ascii="Arial" w:hAnsi="Arial" w:cs="Arial"/>
                <w:sz w:val="20"/>
              </w:rPr>
            </w:pPr>
          </w:p>
        </w:tc>
        <w:tc>
          <w:tcPr>
            <w:tcW w:w="298" w:type="pct"/>
            <w:tcBorders>
              <w:top w:val="single" w:sz="4" w:space="0" w:color="000000"/>
              <w:left w:val="single" w:sz="4" w:space="0" w:color="000000"/>
              <w:bottom w:val="single" w:sz="4" w:space="0" w:color="000000"/>
              <w:right w:val="single" w:sz="4" w:space="0" w:color="000000"/>
            </w:tcBorders>
            <w:vAlign w:val="center"/>
          </w:tcPr>
          <w:p w14:paraId="7FAD03B2" w14:textId="77777777" w:rsidR="00921BCE" w:rsidRPr="004A731B" w:rsidRDefault="00921BCE" w:rsidP="00BA6CC8">
            <w:pPr>
              <w:widowControl w:val="0"/>
              <w:autoSpaceDE w:val="0"/>
              <w:autoSpaceDN w:val="0"/>
              <w:adjustRightInd w:val="0"/>
              <w:spacing w:before="120"/>
              <w:jc w:val="center"/>
              <w:rPr>
                <w:rFonts w:ascii="Arial" w:hAnsi="Arial" w:cs="Arial"/>
                <w:sz w:val="20"/>
              </w:rPr>
            </w:pPr>
          </w:p>
        </w:tc>
        <w:tc>
          <w:tcPr>
            <w:tcW w:w="397" w:type="pct"/>
            <w:tcBorders>
              <w:top w:val="single" w:sz="4" w:space="0" w:color="000000"/>
              <w:left w:val="single" w:sz="4" w:space="0" w:color="000000"/>
              <w:bottom w:val="single" w:sz="4" w:space="0" w:color="000000"/>
              <w:right w:val="single" w:sz="4" w:space="0" w:color="000000"/>
            </w:tcBorders>
            <w:vAlign w:val="center"/>
          </w:tcPr>
          <w:p w14:paraId="2B73C5F8" w14:textId="77777777" w:rsidR="00921BCE" w:rsidRPr="004A731B" w:rsidRDefault="00921BCE" w:rsidP="00BA6CC8">
            <w:pPr>
              <w:widowControl w:val="0"/>
              <w:autoSpaceDE w:val="0"/>
              <w:autoSpaceDN w:val="0"/>
              <w:adjustRightInd w:val="0"/>
              <w:spacing w:before="120"/>
              <w:jc w:val="center"/>
              <w:rPr>
                <w:rFonts w:ascii="Arial" w:hAnsi="Arial" w:cs="Arial"/>
                <w:sz w:val="20"/>
              </w:rPr>
            </w:pPr>
          </w:p>
        </w:tc>
        <w:tc>
          <w:tcPr>
            <w:tcW w:w="495" w:type="pct"/>
            <w:tcBorders>
              <w:top w:val="single" w:sz="4" w:space="0" w:color="000000"/>
              <w:left w:val="single" w:sz="4" w:space="0" w:color="000000"/>
              <w:bottom w:val="single" w:sz="4" w:space="0" w:color="000000"/>
              <w:right w:val="single" w:sz="4" w:space="0" w:color="000000"/>
            </w:tcBorders>
            <w:vAlign w:val="center"/>
          </w:tcPr>
          <w:p w14:paraId="137E7551" w14:textId="77777777" w:rsidR="00921BCE" w:rsidRPr="004A731B" w:rsidRDefault="00921BCE" w:rsidP="00BA6CC8">
            <w:pPr>
              <w:widowControl w:val="0"/>
              <w:autoSpaceDE w:val="0"/>
              <w:autoSpaceDN w:val="0"/>
              <w:adjustRightInd w:val="0"/>
              <w:spacing w:before="120"/>
              <w:jc w:val="center"/>
              <w:rPr>
                <w:rFonts w:ascii="Arial" w:hAnsi="Arial" w:cs="Arial"/>
                <w:sz w:val="20"/>
              </w:rPr>
            </w:pPr>
          </w:p>
        </w:tc>
      </w:tr>
      <w:tr w:rsidR="00921BCE" w:rsidRPr="004A731B" w14:paraId="15DA4909" w14:textId="77777777" w:rsidTr="00BA6CC8">
        <w:tblPrEx>
          <w:tblCellMar>
            <w:top w:w="0" w:type="dxa"/>
            <w:left w:w="0" w:type="dxa"/>
            <w:bottom w:w="0" w:type="dxa"/>
            <w:right w:w="0" w:type="dxa"/>
          </w:tblCellMar>
        </w:tblPrEx>
        <w:tc>
          <w:tcPr>
            <w:tcW w:w="239" w:type="pct"/>
            <w:tcBorders>
              <w:top w:val="single" w:sz="4" w:space="0" w:color="000000"/>
              <w:left w:val="single" w:sz="4" w:space="0" w:color="000000"/>
              <w:bottom w:val="single" w:sz="4" w:space="0" w:color="000000"/>
              <w:right w:val="single" w:sz="4" w:space="0" w:color="000000"/>
            </w:tcBorders>
            <w:vAlign w:val="center"/>
          </w:tcPr>
          <w:p w14:paraId="196A61AB" w14:textId="77777777" w:rsidR="00921BCE" w:rsidRPr="004A731B" w:rsidRDefault="00921BCE" w:rsidP="00BA6CC8">
            <w:pPr>
              <w:widowControl w:val="0"/>
              <w:autoSpaceDE w:val="0"/>
              <w:autoSpaceDN w:val="0"/>
              <w:adjustRightInd w:val="0"/>
              <w:spacing w:before="120"/>
              <w:jc w:val="center"/>
              <w:rPr>
                <w:rFonts w:ascii="Arial" w:hAnsi="Arial" w:cs="Arial"/>
                <w:sz w:val="20"/>
              </w:rPr>
            </w:pPr>
            <w:r w:rsidRPr="004A731B">
              <w:rPr>
                <w:rFonts w:ascii="Arial" w:hAnsi="Arial" w:cs="Arial"/>
                <w:b/>
                <w:bCs/>
                <w:sz w:val="20"/>
                <w:szCs w:val="20"/>
              </w:rPr>
              <w:t>IV</w:t>
            </w:r>
          </w:p>
        </w:tc>
        <w:tc>
          <w:tcPr>
            <w:tcW w:w="880" w:type="pct"/>
            <w:tcBorders>
              <w:top w:val="single" w:sz="4" w:space="0" w:color="000000"/>
              <w:left w:val="single" w:sz="4" w:space="0" w:color="000000"/>
              <w:bottom w:val="single" w:sz="4" w:space="0" w:color="000000"/>
              <w:right w:val="single" w:sz="4" w:space="0" w:color="000000"/>
            </w:tcBorders>
            <w:vAlign w:val="center"/>
          </w:tcPr>
          <w:p w14:paraId="2131A6C7" w14:textId="77777777" w:rsidR="00921BCE" w:rsidRPr="004A731B" w:rsidRDefault="00921BCE" w:rsidP="00BA6CC8">
            <w:pPr>
              <w:widowControl w:val="0"/>
              <w:autoSpaceDE w:val="0"/>
              <w:autoSpaceDN w:val="0"/>
              <w:adjustRightInd w:val="0"/>
              <w:spacing w:before="120"/>
              <w:rPr>
                <w:rFonts w:ascii="Arial" w:hAnsi="Arial" w:cs="Arial"/>
                <w:sz w:val="20"/>
              </w:rPr>
            </w:pPr>
            <w:r w:rsidRPr="004A731B">
              <w:rPr>
                <w:rFonts w:ascii="Arial" w:hAnsi="Arial" w:cs="Arial"/>
                <w:sz w:val="20"/>
                <w:szCs w:val="20"/>
              </w:rPr>
              <w:t>Hoạt động khác</w:t>
            </w:r>
          </w:p>
        </w:tc>
        <w:tc>
          <w:tcPr>
            <w:tcW w:w="224" w:type="pct"/>
            <w:tcBorders>
              <w:top w:val="single" w:sz="4" w:space="0" w:color="000000"/>
              <w:left w:val="single" w:sz="4" w:space="0" w:color="000000"/>
              <w:bottom w:val="single" w:sz="4" w:space="0" w:color="000000"/>
              <w:right w:val="single" w:sz="4" w:space="0" w:color="000000"/>
            </w:tcBorders>
            <w:vAlign w:val="center"/>
          </w:tcPr>
          <w:p w14:paraId="08D7E8FA" w14:textId="77777777" w:rsidR="00921BCE" w:rsidRPr="004A731B" w:rsidRDefault="00921BCE" w:rsidP="00BA6CC8">
            <w:pPr>
              <w:widowControl w:val="0"/>
              <w:autoSpaceDE w:val="0"/>
              <w:autoSpaceDN w:val="0"/>
              <w:adjustRightInd w:val="0"/>
              <w:spacing w:before="120"/>
              <w:jc w:val="center"/>
              <w:rPr>
                <w:rFonts w:ascii="Arial" w:hAnsi="Arial" w:cs="Arial"/>
                <w:sz w:val="20"/>
              </w:rPr>
            </w:pPr>
          </w:p>
        </w:tc>
        <w:tc>
          <w:tcPr>
            <w:tcW w:w="282" w:type="pct"/>
            <w:tcBorders>
              <w:top w:val="single" w:sz="4" w:space="0" w:color="000000"/>
              <w:left w:val="single" w:sz="4" w:space="0" w:color="000000"/>
              <w:bottom w:val="single" w:sz="4" w:space="0" w:color="000000"/>
              <w:right w:val="single" w:sz="4" w:space="0" w:color="000000"/>
            </w:tcBorders>
            <w:vAlign w:val="center"/>
          </w:tcPr>
          <w:p w14:paraId="5E1179A3" w14:textId="77777777" w:rsidR="00921BCE" w:rsidRPr="004A731B" w:rsidRDefault="00921BCE" w:rsidP="00BA6CC8">
            <w:pPr>
              <w:widowControl w:val="0"/>
              <w:autoSpaceDE w:val="0"/>
              <w:autoSpaceDN w:val="0"/>
              <w:adjustRightInd w:val="0"/>
              <w:spacing w:before="120"/>
              <w:jc w:val="center"/>
              <w:rPr>
                <w:rFonts w:ascii="Arial" w:hAnsi="Arial" w:cs="Arial"/>
                <w:sz w:val="20"/>
              </w:rPr>
            </w:pPr>
          </w:p>
        </w:tc>
        <w:tc>
          <w:tcPr>
            <w:tcW w:w="286" w:type="pct"/>
            <w:tcBorders>
              <w:top w:val="single" w:sz="4" w:space="0" w:color="000000"/>
              <w:left w:val="single" w:sz="4" w:space="0" w:color="000000"/>
              <w:bottom w:val="single" w:sz="4" w:space="0" w:color="000000"/>
              <w:right w:val="single" w:sz="4" w:space="0" w:color="000000"/>
            </w:tcBorders>
            <w:vAlign w:val="center"/>
          </w:tcPr>
          <w:p w14:paraId="5F74529B" w14:textId="77777777" w:rsidR="00921BCE" w:rsidRPr="004A731B" w:rsidRDefault="00921BCE" w:rsidP="00BA6CC8">
            <w:pPr>
              <w:widowControl w:val="0"/>
              <w:autoSpaceDE w:val="0"/>
              <w:autoSpaceDN w:val="0"/>
              <w:adjustRightInd w:val="0"/>
              <w:spacing w:before="120"/>
              <w:jc w:val="center"/>
              <w:rPr>
                <w:rFonts w:ascii="Arial" w:hAnsi="Arial" w:cs="Arial"/>
                <w:sz w:val="20"/>
              </w:rPr>
            </w:pPr>
          </w:p>
        </w:tc>
        <w:tc>
          <w:tcPr>
            <w:tcW w:w="288" w:type="pct"/>
            <w:tcBorders>
              <w:top w:val="single" w:sz="4" w:space="0" w:color="000000"/>
              <w:left w:val="single" w:sz="4" w:space="0" w:color="000000"/>
              <w:bottom w:val="single" w:sz="4" w:space="0" w:color="000000"/>
              <w:right w:val="single" w:sz="4" w:space="0" w:color="000000"/>
            </w:tcBorders>
            <w:vAlign w:val="center"/>
          </w:tcPr>
          <w:p w14:paraId="0C91EFD6" w14:textId="77777777" w:rsidR="00921BCE" w:rsidRPr="004A731B" w:rsidRDefault="00921BCE" w:rsidP="00BA6CC8">
            <w:pPr>
              <w:widowControl w:val="0"/>
              <w:autoSpaceDE w:val="0"/>
              <w:autoSpaceDN w:val="0"/>
              <w:adjustRightInd w:val="0"/>
              <w:spacing w:before="120"/>
              <w:jc w:val="center"/>
              <w:rPr>
                <w:rFonts w:ascii="Arial" w:hAnsi="Arial" w:cs="Arial"/>
                <w:sz w:val="20"/>
              </w:rPr>
            </w:pPr>
          </w:p>
        </w:tc>
        <w:tc>
          <w:tcPr>
            <w:tcW w:w="246" w:type="pct"/>
            <w:tcBorders>
              <w:top w:val="single" w:sz="4" w:space="0" w:color="000000"/>
              <w:left w:val="single" w:sz="4" w:space="0" w:color="000000"/>
              <w:bottom w:val="single" w:sz="4" w:space="0" w:color="000000"/>
              <w:right w:val="single" w:sz="4" w:space="0" w:color="000000"/>
            </w:tcBorders>
            <w:vAlign w:val="center"/>
          </w:tcPr>
          <w:p w14:paraId="55AA8AF4" w14:textId="77777777" w:rsidR="00921BCE" w:rsidRPr="004A731B" w:rsidRDefault="00921BCE" w:rsidP="00BA6CC8">
            <w:pPr>
              <w:widowControl w:val="0"/>
              <w:autoSpaceDE w:val="0"/>
              <w:autoSpaceDN w:val="0"/>
              <w:adjustRightInd w:val="0"/>
              <w:spacing w:before="120"/>
              <w:jc w:val="center"/>
              <w:rPr>
                <w:rFonts w:ascii="Arial" w:hAnsi="Arial" w:cs="Arial"/>
                <w:sz w:val="20"/>
              </w:rPr>
            </w:pPr>
          </w:p>
        </w:tc>
        <w:tc>
          <w:tcPr>
            <w:tcW w:w="272" w:type="pct"/>
            <w:tcBorders>
              <w:top w:val="single" w:sz="4" w:space="0" w:color="000000"/>
              <w:left w:val="single" w:sz="4" w:space="0" w:color="000000"/>
              <w:bottom w:val="single" w:sz="4" w:space="0" w:color="000000"/>
              <w:right w:val="single" w:sz="4" w:space="0" w:color="000000"/>
            </w:tcBorders>
            <w:vAlign w:val="center"/>
          </w:tcPr>
          <w:p w14:paraId="0AA1A4E9" w14:textId="77777777" w:rsidR="00921BCE" w:rsidRPr="004A731B" w:rsidRDefault="00921BCE" w:rsidP="00BA6CC8">
            <w:pPr>
              <w:widowControl w:val="0"/>
              <w:autoSpaceDE w:val="0"/>
              <w:autoSpaceDN w:val="0"/>
              <w:adjustRightInd w:val="0"/>
              <w:spacing w:before="120"/>
              <w:jc w:val="center"/>
              <w:rPr>
                <w:rFonts w:ascii="Arial" w:hAnsi="Arial" w:cs="Arial"/>
                <w:sz w:val="20"/>
              </w:rPr>
            </w:pPr>
          </w:p>
        </w:tc>
        <w:tc>
          <w:tcPr>
            <w:tcW w:w="298" w:type="pct"/>
            <w:tcBorders>
              <w:top w:val="single" w:sz="4" w:space="0" w:color="000000"/>
              <w:left w:val="single" w:sz="4" w:space="0" w:color="000000"/>
              <w:bottom w:val="single" w:sz="4" w:space="0" w:color="000000"/>
              <w:right w:val="single" w:sz="4" w:space="0" w:color="000000"/>
            </w:tcBorders>
            <w:vAlign w:val="center"/>
          </w:tcPr>
          <w:p w14:paraId="76403231" w14:textId="77777777" w:rsidR="00921BCE" w:rsidRPr="004A731B" w:rsidRDefault="00921BCE" w:rsidP="00BA6CC8">
            <w:pPr>
              <w:widowControl w:val="0"/>
              <w:autoSpaceDE w:val="0"/>
              <w:autoSpaceDN w:val="0"/>
              <w:adjustRightInd w:val="0"/>
              <w:spacing w:before="120"/>
              <w:jc w:val="center"/>
              <w:rPr>
                <w:rFonts w:ascii="Arial" w:hAnsi="Arial" w:cs="Arial"/>
                <w:sz w:val="20"/>
              </w:rPr>
            </w:pPr>
          </w:p>
        </w:tc>
        <w:tc>
          <w:tcPr>
            <w:tcW w:w="248" w:type="pct"/>
            <w:tcBorders>
              <w:top w:val="single" w:sz="4" w:space="0" w:color="000000"/>
              <w:left w:val="single" w:sz="4" w:space="0" w:color="000000"/>
              <w:bottom w:val="single" w:sz="4" w:space="0" w:color="000000"/>
              <w:right w:val="single" w:sz="4" w:space="0" w:color="000000"/>
            </w:tcBorders>
            <w:vAlign w:val="center"/>
          </w:tcPr>
          <w:p w14:paraId="17D280CF" w14:textId="77777777" w:rsidR="00921BCE" w:rsidRPr="004A731B" w:rsidRDefault="00921BCE" w:rsidP="00BA6CC8">
            <w:pPr>
              <w:widowControl w:val="0"/>
              <w:autoSpaceDE w:val="0"/>
              <w:autoSpaceDN w:val="0"/>
              <w:adjustRightInd w:val="0"/>
              <w:spacing w:before="120"/>
              <w:jc w:val="center"/>
              <w:rPr>
                <w:rFonts w:ascii="Arial" w:hAnsi="Arial" w:cs="Arial"/>
                <w:sz w:val="20"/>
              </w:rPr>
            </w:pPr>
          </w:p>
        </w:tc>
        <w:tc>
          <w:tcPr>
            <w:tcW w:w="249" w:type="pct"/>
            <w:tcBorders>
              <w:top w:val="single" w:sz="4" w:space="0" w:color="000000"/>
              <w:left w:val="single" w:sz="4" w:space="0" w:color="000000"/>
              <w:bottom w:val="single" w:sz="4" w:space="0" w:color="000000"/>
              <w:right w:val="single" w:sz="4" w:space="0" w:color="000000"/>
            </w:tcBorders>
            <w:vAlign w:val="center"/>
          </w:tcPr>
          <w:p w14:paraId="01A4342F" w14:textId="77777777" w:rsidR="00921BCE" w:rsidRPr="004A731B" w:rsidRDefault="00921BCE" w:rsidP="00BA6CC8">
            <w:pPr>
              <w:widowControl w:val="0"/>
              <w:autoSpaceDE w:val="0"/>
              <w:autoSpaceDN w:val="0"/>
              <w:adjustRightInd w:val="0"/>
              <w:spacing w:before="120"/>
              <w:jc w:val="center"/>
              <w:rPr>
                <w:rFonts w:ascii="Arial" w:hAnsi="Arial" w:cs="Arial"/>
                <w:sz w:val="20"/>
              </w:rPr>
            </w:pPr>
          </w:p>
        </w:tc>
        <w:tc>
          <w:tcPr>
            <w:tcW w:w="298" w:type="pct"/>
            <w:tcBorders>
              <w:top w:val="single" w:sz="4" w:space="0" w:color="000000"/>
              <w:left w:val="single" w:sz="4" w:space="0" w:color="000000"/>
              <w:bottom w:val="single" w:sz="4" w:space="0" w:color="000000"/>
              <w:right w:val="single" w:sz="4" w:space="0" w:color="000000"/>
            </w:tcBorders>
            <w:vAlign w:val="center"/>
          </w:tcPr>
          <w:p w14:paraId="13729E48" w14:textId="77777777" w:rsidR="00921BCE" w:rsidRPr="004A731B" w:rsidRDefault="00921BCE" w:rsidP="00BA6CC8">
            <w:pPr>
              <w:widowControl w:val="0"/>
              <w:autoSpaceDE w:val="0"/>
              <w:autoSpaceDN w:val="0"/>
              <w:adjustRightInd w:val="0"/>
              <w:spacing w:before="120"/>
              <w:jc w:val="center"/>
              <w:rPr>
                <w:rFonts w:ascii="Arial" w:hAnsi="Arial" w:cs="Arial"/>
                <w:sz w:val="20"/>
              </w:rPr>
            </w:pPr>
          </w:p>
        </w:tc>
        <w:tc>
          <w:tcPr>
            <w:tcW w:w="298" w:type="pct"/>
            <w:tcBorders>
              <w:top w:val="single" w:sz="4" w:space="0" w:color="000000"/>
              <w:left w:val="single" w:sz="4" w:space="0" w:color="000000"/>
              <w:bottom w:val="single" w:sz="4" w:space="0" w:color="000000"/>
              <w:right w:val="single" w:sz="4" w:space="0" w:color="000000"/>
            </w:tcBorders>
            <w:vAlign w:val="center"/>
          </w:tcPr>
          <w:p w14:paraId="2F2EF445" w14:textId="77777777" w:rsidR="00921BCE" w:rsidRPr="004A731B" w:rsidRDefault="00921BCE" w:rsidP="00BA6CC8">
            <w:pPr>
              <w:widowControl w:val="0"/>
              <w:autoSpaceDE w:val="0"/>
              <w:autoSpaceDN w:val="0"/>
              <w:adjustRightInd w:val="0"/>
              <w:spacing w:before="120"/>
              <w:jc w:val="center"/>
              <w:rPr>
                <w:rFonts w:ascii="Arial" w:hAnsi="Arial" w:cs="Arial"/>
                <w:sz w:val="20"/>
              </w:rPr>
            </w:pPr>
          </w:p>
        </w:tc>
        <w:tc>
          <w:tcPr>
            <w:tcW w:w="397" w:type="pct"/>
            <w:tcBorders>
              <w:top w:val="single" w:sz="4" w:space="0" w:color="000000"/>
              <w:left w:val="single" w:sz="4" w:space="0" w:color="000000"/>
              <w:bottom w:val="single" w:sz="4" w:space="0" w:color="000000"/>
              <w:right w:val="single" w:sz="4" w:space="0" w:color="000000"/>
            </w:tcBorders>
            <w:vAlign w:val="center"/>
          </w:tcPr>
          <w:p w14:paraId="375DBE51" w14:textId="77777777" w:rsidR="00921BCE" w:rsidRPr="004A731B" w:rsidRDefault="00921BCE" w:rsidP="00BA6CC8">
            <w:pPr>
              <w:widowControl w:val="0"/>
              <w:autoSpaceDE w:val="0"/>
              <w:autoSpaceDN w:val="0"/>
              <w:adjustRightInd w:val="0"/>
              <w:spacing w:before="120"/>
              <w:jc w:val="center"/>
              <w:rPr>
                <w:rFonts w:ascii="Arial" w:hAnsi="Arial" w:cs="Arial"/>
                <w:sz w:val="20"/>
              </w:rPr>
            </w:pPr>
          </w:p>
        </w:tc>
        <w:tc>
          <w:tcPr>
            <w:tcW w:w="495" w:type="pct"/>
            <w:tcBorders>
              <w:top w:val="single" w:sz="4" w:space="0" w:color="000000"/>
              <w:left w:val="single" w:sz="4" w:space="0" w:color="000000"/>
              <w:bottom w:val="single" w:sz="4" w:space="0" w:color="000000"/>
              <w:right w:val="single" w:sz="4" w:space="0" w:color="000000"/>
            </w:tcBorders>
            <w:vAlign w:val="center"/>
          </w:tcPr>
          <w:p w14:paraId="225AF0F2" w14:textId="77777777" w:rsidR="00921BCE" w:rsidRPr="004A731B" w:rsidRDefault="00921BCE" w:rsidP="00BA6CC8">
            <w:pPr>
              <w:widowControl w:val="0"/>
              <w:autoSpaceDE w:val="0"/>
              <w:autoSpaceDN w:val="0"/>
              <w:adjustRightInd w:val="0"/>
              <w:spacing w:before="120"/>
              <w:jc w:val="center"/>
              <w:rPr>
                <w:rFonts w:ascii="Arial" w:hAnsi="Arial" w:cs="Arial"/>
                <w:sz w:val="20"/>
              </w:rPr>
            </w:pPr>
          </w:p>
        </w:tc>
      </w:tr>
      <w:tr w:rsidR="00921BCE" w:rsidRPr="004A731B" w14:paraId="3764BD93" w14:textId="77777777" w:rsidTr="00BA6CC8">
        <w:tblPrEx>
          <w:tblCellMar>
            <w:top w:w="0" w:type="dxa"/>
            <w:left w:w="0" w:type="dxa"/>
            <w:bottom w:w="0" w:type="dxa"/>
            <w:right w:w="0" w:type="dxa"/>
          </w:tblCellMar>
        </w:tblPrEx>
        <w:tc>
          <w:tcPr>
            <w:tcW w:w="239" w:type="pct"/>
            <w:tcBorders>
              <w:top w:val="single" w:sz="4" w:space="0" w:color="000000"/>
              <w:left w:val="single" w:sz="4" w:space="0" w:color="000000"/>
              <w:bottom w:val="single" w:sz="4" w:space="0" w:color="000000"/>
              <w:right w:val="single" w:sz="4" w:space="0" w:color="000000"/>
            </w:tcBorders>
            <w:vAlign w:val="center"/>
          </w:tcPr>
          <w:p w14:paraId="72309EEE" w14:textId="77777777" w:rsidR="00921BCE" w:rsidRPr="004A731B" w:rsidRDefault="00921BCE" w:rsidP="00BA6CC8">
            <w:pPr>
              <w:widowControl w:val="0"/>
              <w:autoSpaceDE w:val="0"/>
              <w:autoSpaceDN w:val="0"/>
              <w:adjustRightInd w:val="0"/>
              <w:spacing w:before="120"/>
              <w:jc w:val="center"/>
              <w:rPr>
                <w:rFonts w:ascii="Arial" w:hAnsi="Arial" w:cs="Arial"/>
                <w:sz w:val="20"/>
              </w:rPr>
            </w:pPr>
          </w:p>
        </w:tc>
        <w:tc>
          <w:tcPr>
            <w:tcW w:w="880" w:type="pct"/>
            <w:tcBorders>
              <w:top w:val="single" w:sz="4" w:space="0" w:color="000000"/>
              <w:left w:val="single" w:sz="4" w:space="0" w:color="000000"/>
              <w:bottom w:val="single" w:sz="4" w:space="0" w:color="000000"/>
              <w:right w:val="single" w:sz="4" w:space="0" w:color="000000"/>
            </w:tcBorders>
            <w:vAlign w:val="center"/>
          </w:tcPr>
          <w:p w14:paraId="4E4E074C" w14:textId="77777777" w:rsidR="00921BCE" w:rsidRPr="004A731B" w:rsidRDefault="00921BCE" w:rsidP="00BA6CC8">
            <w:pPr>
              <w:widowControl w:val="0"/>
              <w:autoSpaceDE w:val="0"/>
              <w:autoSpaceDN w:val="0"/>
              <w:adjustRightInd w:val="0"/>
              <w:spacing w:before="120"/>
              <w:rPr>
                <w:rFonts w:ascii="Arial" w:hAnsi="Arial" w:cs="Arial"/>
                <w:sz w:val="20"/>
              </w:rPr>
            </w:pPr>
            <w:r w:rsidRPr="004A731B">
              <w:rPr>
                <w:rFonts w:ascii="Arial" w:hAnsi="Arial" w:cs="Arial"/>
                <w:b/>
                <w:bCs/>
                <w:sz w:val="20"/>
                <w:szCs w:val="20"/>
              </w:rPr>
              <w:t>………..</w:t>
            </w:r>
          </w:p>
        </w:tc>
        <w:tc>
          <w:tcPr>
            <w:tcW w:w="224" w:type="pct"/>
            <w:tcBorders>
              <w:top w:val="single" w:sz="4" w:space="0" w:color="000000"/>
              <w:left w:val="single" w:sz="4" w:space="0" w:color="000000"/>
              <w:bottom w:val="single" w:sz="4" w:space="0" w:color="000000"/>
              <w:right w:val="single" w:sz="4" w:space="0" w:color="000000"/>
            </w:tcBorders>
            <w:vAlign w:val="center"/>
          </w:tcPr>
          <w:p w14:paraId="227ACBBF" w14:textId="77777777" w:rsidR="00921BCE" w:rsidRPr="004A731B" w:rsidRDefault="00921BCE" w:rsidP="00BA6CC8">
            <w:pPr>
              <w:widowControl w:val="0"/>
              <w:autoSpaceDE w:val="0"/>
              <w:autoSpaceDN w:val="0"/>
              <w:adjustRightInd w:val="0"/>
              <w:spacing w:before="120"/>
              <w:jc w:val="center"/>
              <w:rPr>
                <w:rFonts w:ascii="Arial" w:hAnsi="Arial" w:cs="Arial"/>
                <w:sz w:val="20"/>
              </w:rPr>
            </w:pPr>
          </w:p>
        </w:tc>
        <w:tc>
          <w:tcPr>
            <w:tcW w:w="282" w:type="pct"/>
            <w:tcBorders>
              <w:top w:val="single" w:sz="4" w:space="0" w:color="000000"/>
              <w:left w:val="single" w:sz="4" w:space="0" w:color="000000"/>
              <w:bottom w:val="single" w:sz="4" w:space="0" w:color="000000"/>
              <w:right w:val="single" w:sz="4" w:space="0" w:color="000000"/>
            </w:tcBorders>
            <w:vAlign w:val="center"/>
          </w:tcPr>
          <w:p w14:paraId="5BE72FC2" w14:textId="77777777" w:rsidR="00921BCE" w:rsidRPr="004A731B" w:rsidRDefault="00921BCE" w:rsidP="00BA6CC8">
            <w:pPr>
              <w:widowControl w:val="0"/>
              <w:autoSpaceDE w:val="0"/>
              <w:autoSpaceDN w:val="0"/>
              <w:adjustRightInd w:val="0"/>
              <w:spacing w:before="120"/>
              <w:jc w:val="center"/>
              <w:rPr>
                <w:rFonts w:ascii="Arial" w:hAnsi="Arial" w:cs="Arial"/>
                <w:sz w:val="20"/>
              </w:rPr>
            </w:pPr>
          </w:p>
        </w:tc>
        <w:tc>
          <w:tcPr>
            <w:tcW w:w="286" w:type="pct"/>
            <w:tcBorders>
              <w:top w:val="single" w:sz="4" w:space="0" w:color="000000"/>
              <w:left w:val="single" w:sz="4" w:space="0" w:color="000000"/>
              <w:bottom w:val="single" w:sz="4" w:space="0" w:color="000000"/>
              <w:right w:val="single" w:sz="4" w:space="0" w:color="000000"/>
            </w:tcBorders>
            <w:vAlign w:val="center"/>
          </w:tcPr>
          <w:p w14:paraId="4F20095B" w14:textId="77777777" w:rsidR="00921BCE" w:rsidRPr="004A731B" w:rsidRDefault="00921BCE" w:rsidP="00BA6CC8">
            <w:pPr>
              <w:widowControl w:val="0"/>
              <w:autoSpaceDE w:val="0"/>
              <w:autoSpaceDN w:val="0"/>
              <w:adjustRightInd w:val="0"/>
              <w:spacing w:before="120"/>
              <w:jc w:val="center"/>
              <w:rPr>
                <w:rFonts w:ascii="Arial" w:hAnsi="Arial" w:cs="Arial"/>
                <w:sz w:val="20"/>
              </w:rPr>
            </w:pPr>
          </w:p>
        </w:tc>
        <w:tc>
          <w:tcPr>
            <w:tcW w:w="288" w:type="pct"/>
            <w:tcBorders>
              <w:top w:val="single" w:sz="4" w:space="0" w:color="000000"/>
              <w:left w:val="single" w:sz="4" w:space="0" w:color="000000"/>
              <w:bottom w:val="single" w:sz="4" w:space="0" w:color="000000"/>
              <w:right w:val="single" w:sz="4" w:space="0" w:color="000000"/>
            </w:tcBorders>
            <w:vAlign w:val="center"/>
          </w:tcPr>
          <w:p w14:paraId="1B13C6C5" w14:textId="77777777" w:rsidR="00921BCE" w:rsidRPr="004A731B" w:rsidRDefault="00921BCE" w:rsidP="00BA6CC8">
            <w:pPr>
              <w:widowControl w:val="0"/>
              <w:autoSpaceDE w:val="0"/>
              <w:autoSpaceDN w:val="0"/>
              <w:adjustRightInd w:val="0"/>
              <w:spacing w:before="120"/>
              <w:jc w:val="center"/>
              <w:rPr>
                <w:rFonts w:ascii="Arial" w:hAnsi="Arial" w:cs="Arial"/>
                <w:sz w:val="20"/>
              </w:rPr>
            </w:pPr>
          </w:p>
        </w:tc>
        <w:tc>
          <w:tcPr>
            <w:tcW w:w="246" w:type="pct"/>
            <w:tcBorders>
              <w:top w:val="single" w:sz="4" w:space="0" w:color="000000"/>
              <w:left w:val="single" w:sz="4" w:space="0" w:color="000000"/>
              <w:bottom w:val="single" w:sz="4" w:space="0" w:color="000000"/>
              <w:right w:val="single" w:sz="4" w:space="0" w:color="000000"/>
            </w:tcBorders>
            <w:vAlign w:val="center"/>
          </w:tcPr>
          <w:p w14:paraId="60BD3DD2" w14:textId="77777777" w:rsidR="00921BCE" w:rsidRPr="004A731B" w:rsidRDefault="00921BCE" w:rsidP="00BA6CC8">
            <w:pPr>
              <w:widowControl w:val="0"/>
              <w:autoSpaceDE w:val="0"/>
              <w:autoSpaceDN w:val="0"/>
              <w:adjustRightInd w:val="0"/>
              <w:spacing w:before="120"/>
              <w:jc w:val="center"/>
              <w:rPr>
                <w:rFonts w:ascii="Arial" w:hAnsi="Arial" w:cs="Arial"/>
                <w:sz w:val="20"/>
              </w:rPr>
            </w:pPr>
          </w:p>
        </w:tc>
        <w:tc>
          <w:tcPr>
            <w:tcW w:w="272" w:type="pct"/>
            <w:tcBorders>
              <w:top w:val="single" w:sz="4" w:space="0" w:color="000000"/>
              <w:left w:val="single" w:sz="4" w:space="0" w:color="000000"/>
              <w:bottom w:val="single" w:sz="4" w:space="0" w:color="000000"/>
              <w:right w:val="single" w:sz="4" w:space="0" w:color="000000"/>
            </w:tcBorders>
            <w:vAlign w:val="center"/>
          </w:tcPr>
          <w:p w14:paraId="56F97B5A" w14:textId="77777777" w:rsidR="00921BCE" w:rsidRPr="004A731B" w:rsidRDefault="00921BCE" w:rsidP="00BA6CC8">
            <w:pPr>
              <w:widowControl w:val="0"/>
              <w:autoSpaceDE w:val="0"/>
              <w:autoSpaceDN w:val="0"/>
              <w:adjustRightInd w:val="0"/>
              <w:spacing w:before="120"/>
              <w:jc w:val="center"/>
              <w:rPr>
                <w:rFonts w:ascii="Arial" w:hAnsi="Arial" w:cs="Arial"/>
                <w:sz w:val="20"/>
              </w:rPr>
            </w:pPr>
          </w:p>
        </w:tc>
        <w:tc>
          <w:tcPr>
            <w:tcW w:w="298" w:type="pct"/>
            <w:tcBorders>
              <w:top w:val="single" w:sz="4" w:space="0" w:color="000000"/>
              <w:left w:val="single" w:sz="4" w:space="0" w:color="000000"/>
              <w:bottom w:val="single" w:sz="4" w:space="0" w:color="000000"/>
              <w:right w:val="single" w:sz="4" w:space="0" w:color="000000"/>
            </w:tcBorders>
            <w:vAlign w:val="center"/>
          </w:tcPr>
          <w:p w14:paraId="3BFE1246" w14:textId="77777777" w:rsidR="00921BCE" w:rsidRPr="004A731B" w:rsidRDefault="00921BCE" w:rsidP="00BA6CC8">
            <w:pPr>
              <w:widowControl w:val="0"/>
              <w:autoSpaceDE w:val="0"/>
              <w:autoSpaceDN w:val="0"/>
              <w:adjustRightInd w:val="0"/>
              <w:spacing w:before="120"/>
              <w:jc w:val="center"/>
              <w:rPr>
                <w:rFonts w:ascii="Arial" w:hAnsi="Arial" w:cs="Arial"/>
                <w:sz w:val="20"/>
              </w:rPr>
            </w:pPr>
          </w:p>
        </w:tc>
        <w:tc>
          <w:tcPr>
            <w:tcW w:w="248" w:type="pct"/>
            <w:tcBorders>
              <w:top w:val="single" w:sz="4" w:space="0" w:color="000000"/>
              <w:left w:val="single" w:sz="4" w:space="0" w:color="000000"/>
              <w:bottom w:val="single" w:sz="4" w:space="0" w:color="000000"/>
              <w:right w:val="single" w:sz="4" w:space="0" w:color="000000"/>
            </w:tcBorders>
            <w:vAlign w:val="center"/>
          </w:tcPr>
          <w:p w14:paraId="1D0FD475" w14:textId="77777777" w:rsidR="00921BCE" w:rsidRPr="004A731B" w:rsidRDefault="00921BCE" w:rsidP="00BA6CC8">
            <w:pPr>
              <w:widowControl w:val="0"/>
              <w:autoSpaceDE w:val="0"/>
              <w:autoSpaceDN w:val="0"/>
              <w:adjustRightInd w:val="0"/>
              <w:spacing w:before="120"/>
              <w:jc w:val="center"/>
              <w:rPr>
                <w:rFonts w:ascii="Arial" w:hAnsi="Arial" w:cs="Arial"/>
                <w:sz w:val="20"/>
              </w:rPr>
            </w:pPr>
          </w:p>
        </w:tc>
        <w:tc>
          <w:tcPr>
            <w:tcW w:w="249" w:type="pct"/>
            <w:tcBorders>
              <w:top w:val="single" w:sz="4" w:space="0" w:color="000000"/>
              <w:left w:val="single" w:sz="4" w:space="0" w:color="000000"/>
              <w:bottom w:val="single" w:sz="4" w:space="0" w:color="000000"/>
              <w:right w:val="single" w:sz="4" w:space="0" w:color="000000"/>
            </w:tcBorders>
            <w:vAlign w:val="center"/>
          </w:tcPr>
          <w:p w14:paraId="03565BDB" w14:textId="77777777" w:rsidR="00921BCE" w:rsidRPr="004A731B" w:rsidRDefault="00921BCE" w:rsidP="00BA6CC8">
            <w:pPr>
              <w:widowControl w:val="0"/>
              <w:autoSpaceDE w:val="0"/>
              <w:autoSpaceDN w:val="0"/>
              <w:adjustRightInd w:val="0"/>
              <w:spacing w:before="120"/>
              <w:jc w:val="center"/>
              <w:rPr>
                <w:rFonts w:ascii="Arial" w:hAnsi="Arial" w:cs="Arial"/>
                <w:sz w:val="20"/>
              </w:rPr>
            </w:pPr>
          </w:p>
        </w:tc>
        <w:tc>
          <w:tcPr>
            <w:tcW w:w="298" w:type="pct"/>
            <w:tcBorders>
              <w:top w:val="single" w:sz="4" w:space="0" w:color="000000"/>
              <w:left w:val="single" w:sz="4" w:space="0" w:color="000000"/>
              <w:bottom w:val="single" w:sz="4" w:space="0" w:color="000000"/>
              <w:right w:val="single" w:sz="4" w:space="0" w:color="000000"/>
            </w:tcBorders>
            <w:vAlign w:val="center"/>
          </w:tcPr>
          <w:p w14:paraId="230EA1C0" w14:textId="77777777" w:rsidR="00921BCE" w:rsidRPr="004A731B" w:rsidRDefault="00921BCE" w:rsidP="00BA6CC8">
            <w:pPr>
              <w:widowControl w:val="0"/>
              <w:autoSpaceDE w:val="0"/>
              <w:autoSpaceDN w:val="0"/>
              <w:adjustRightInd w:val="0"/>
              <w:spacing w:before="120"/>
              <w:jc w:val="center"/>
              <w:rPr>
                <w:rFonts w:ascii="Arial" w:hAnsi="Arial" w:cs="Arial"/>
                <w:sz w:val="20"/>
              </w:rPr>
            </w:pPr>
          </w:p>
        </w:tc>
        <w:tc>
          <w:tcPr>
            <w:tcW w:w="298" w:type="pct"/>
            <w:tcBorders>
              <w:top w:val="single" w:sz="4" w:space="0" w:color="000000"/>
              <w:left w:val="single" w:sz="4" w:space="0" w:color="000000"/>
              <w:bottom w:val="single" w:sz="4" w:space="0" w:color="000000"/>
              <w:right w:val="single" w:sz="4" w:space="0" w:color="000000"/>
            </w:tcBorders>
            <w:vAlign w:val="center"/>
          </w:tcPr>
          <w:p w14:paraId="035FF747" w14:textId="77777777" w:rsidR="00921BCE" w:rsidRPr="004A731B" w:rsidRDefault="00921BCE" w:rsidP="00BA6CC8">
            <w:pPr>
              <w:widowControl w:val="0"/>
              <w:autoSpaceDE w:val="0"/>
              <w:autoSpaceDN w:val="0"/>
              <w:adjustRightInd w:val="0"/>
              <w:spacing w:before="120"/>
              <w:jc w:val="center"/>
              <w:rPr>
                <w:rFonts w:ascii="Arial" w:hAnsi="Arial" w:cs="Arial"/>
                <w:sz w:val="20"/>
              </w:rPr>
            </w:pPr>
          </w:p>
        </w:tc>
        <w:tc>
          <w:tcPr>
            <w:tcW w:w="397" w:type="pct"/>
            <w:tcBorders>
              <w:top w:val="single" w:sz="4" w:space="0" w:color="000000"/>
              <w:left w:val="single" w:sz="4" w:space="0" w:color="000000"/>
              <w:bottom w:val="single" w:sz="4" w:space="0" w:color="000000"/>
              <w:right w:val="single" w:sz="4" w:space="0" w:color="000000"/>
            </w:tcBorders>
            <w:vAlign w:val="center"/>
          </w:tcPr>
          <w:p w14:paraId="139E1EEF" w14:textId="77777777" w:rsidR="00921BCE" w:rsidRPr="004A731B" w:rsidRDefault="00921BCE" w:rsidP="00BA6CC8">
            <w:pPr>
              <w:widowControl w:val="0"/>
              <w:autoSpaceDE w:val="0"/>
              <w:autoSpaceDN w:val="0"/>
              <w:adjustRightInd w:val="0"/>
              <w:spacing w:before="120"/>
              <w:jc w:val="center"/>
              <w:rPr>
                <w:rFonts w:ascii="Arial" w:hAnsi="Arial" w:cs="Arial"/>
                <w:sz w:val="20"/>
              </w:rPr>
            </w:pPr>
          </w:p>
        </w:tc>
        <w:tc>
          <w:tcPr>
            <w:tcW w:w="495" w:type="pct"/>
            <w:tcBorders>
              <w:top w:val="single" w:sz="4" w:space="0" w:color="000000"/>
              <w:left w:val="single" w:sz="4" w:space="0" w:color="000000"/>
              <w:bottom w:val="single" w:sz="4" w:space="0" w:color="000000"/>
              <w:right w:val="single" w:sz="4" w:space="0" w:color="000000"/>
            </w:tcBorders>
            <w:vAlign w:val="center"/>
          </w:tcPr>
          <w:p w14:paraId="34157CE2" w14:textId="77777777" w:rsidR="00921BCE" w:rsidRPr="004A731B" w:rsidRDefault="00921BCE" w:rsidP="00BA6CC8">
            <w:pPr>
              <w:widowControl w:val="0"/>
              <w:autoSpaceDE w:val="0"/>
              <w:autoSpaceDN w:val="0"/>
              <w:adjustRightInd w:val="0"/>
              <w:spacing w:before="120"/>
              <w:jc w:val="center"/>
              <w:rPr>
                <w:rFonts w:ascii="Arial" w:hAnsi="Arial" w:cs="Arial"/>
                <w:sz w:val="20"/>
              </w:rPr>
            </w:pPr>
          </w:p>
        </w:tc>
      </w:tr>
    </w:tbl>
    <w:p w14:paraId="34CC96D8" w14:textId="77777777" w:rsidR="00E10054" w:rsidRDefault="00E10054"/>
    <w:sectPr w:rsidR="00E100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958"/>
    <w:rsid w:val="00191AD1"/>
    <w:rsid w:val="001B4452"/>
    <w:rsid w:val="00290D5E"/>
    <w:rsid w:val="00333FA9"/>
    <w:rsid w:val="007251FC"/>
    <w:rsid w:val="00921BCE"/>
    <w:rsid w:val="00A01213"/>
    <w:rsid w:val="00C31958"/>
    <w:rsid w:val="00E10054"/>
    <w:rsid w:val="00E17C77"/>
    <w:rsid w:val="00E96D10"/>
    <w:rsid w:val="00F95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A12A22-4C34-4C46-B264-915A775FE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1BCE"/>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C3195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3195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31958"/>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31958"/>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C31958"/>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C31958"/>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C31958"/>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C31958"/>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C31958"/>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19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19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19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19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19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19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19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19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1958"/>
    <w:rPr>
      <w:rFonts w:eastAsiaTheme="majorEastAsia" w:cstheme="majorBidi"/>
      <w:color w:val="272727" w:themeColor="text1" w:themeTint="D8"/>
    </w:rPr>
  </w:style>
  <w:style w:type="paragraph" w:styleId="Title">
    <w:name w:val="Title"/>
    <w:basedOn w:val="Normal"/>
    <w:next w:val="Normal"/>
    <w:link w:val="TitleChar"/>
    <w:uiPriority w:val="10"/>
    <w:qFormat/>
    <w:rsid w:val="00C31958"/>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319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1958"/>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319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1958"/>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C31958"/>
    <w:rPr>
      <w:i/>
      <w:iCs/>
      <w:color w:val="404040" w:themeColor="text1" w:themeTint="BF"/>
    </w:rPr>
  </w:style>
  <w:style w:type="paragraph" w:styleId="ListParagraph">
    <w:name w:val="List Paragraph"/>
    <w:basedOn w:val="Normal"/>
    <w:uiPriority w:val="34"/>
    <w:qFormat/>
    <w:rsid w:val="00C31958"/>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C31958"/>
    <w:rPr>
      <w:i/>
      <w:iCs/>
      <w:color w:val="0F4761" w:themeColor="accent1" w:themeShade="BF"/>
    </w:rPr>
  </w:style>
  <w:style w:type="paragraph" w:styleId="IntenseQuote">
    <w:name w:val="Intense Quote"/>
    <w:basedOn w:val="Normal"/>
    <w:next w:val="Normal"/>
    <w:link w:val="IntenseQuoteChar"/>
    <w:uiPriority w:val="30"/>
    <w:qFormat/>
    <w:rsid w:val="00C31958"/>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C31958"/>
    <w:rPr>
      <w:i/>
      <w:iCs/>
      <w:color w:val="0F4761" w:themeColor="accent1" w:themeShade="BF"/>
    </w:rPr>
  </w:style>
  <w:style w:type="character" w:styleId="IntenseReference">
    <w:name w:val="Intense Reference"/>
    <w:basedOn w:val="DefaultParagraphFont"/>
    <w:uiPriority w:val="32"/>
    <w:qFormat/>
    <w:rsid w:val="00C3195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342</Words>
  <Characters>1955</Characters>
  <Application>Microsoft Office Word</Application>
  <DocSecurity>0</DocSecurity>
  <Lines>16</Lines>
  <Paragraphs>4</Paragraphs>
  <ScaleCrop>false</ScaleCrop>
  <Company/>
  <LinksUpToDate>false</LinksUpToDate>
  <CharactersWithSpaces>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Nhan Bui Trong</dc:creator>
  <cp:keywords/>
  <dc:description/>
  <cp:lastModifiedBy>Nhan Bui Trong</cp:lastModifiedBy>
  <cp:revision>2</cp:revision>
  <dcterms:created xsi:type="dcterms:W3CDTF">2026-02-01T20:15:00Z</dcterms:created>
  <dcterms:modified xsi:type="dcterms:W3CDTF">2026-02-01T20:15:00Z</dcterms:modified>
</cp:coreProperties>
</file>