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7021" w:rsidRPr="008E332D" w:rsidRDefault="00D07021" w:rsidP="008F70B7">
      <w:pPr>
        <w:adjustRightInd w:val="0"/>
        <w:snapToGrid w:val="0"/>
        <w:ind w:firstLine="720"/>
        <w:rPr>
          <w:rFonts w:cs="Arial"/>
          <w:b/>
          <w:color w:val="000000" w:themeColor="text1"/>
          <w:szCs w:val="20"/>
        </w:rPr>
      </w:pPr>
      <w:r w:rsidRPr="008E332D">
        <w:rPr>
          <w:rFonts w:cs="Arial"/>
          <w:b/>
          <w:color w:val="000000" w:themeColor="text1"/>
          <w:szCs w:val="20"/>
        </w:rPr>
        <w:t>Mẫu số 10. Quyết định phê duyệt kết quả thẩm định báo cáo đánh giá tác động môi trường của dự án</w:t>
      </w:r>
    </w:p>
    <w:p w:rsidR="00D07021" w:rsidRPr="008E332D" w:rsidRDefault="00D07021" w:rsidP="008F70B7">
      <w:pPr>
        <w:adjustRightInd w:val="0"/>
        <w:snapToGrid w:val="0"/>
        <w:jc w:val="center"/>
        <w:rPr>
          <w:rFonts w:cs="Arial"/>
          <w:color w:val="000000" w:themeColor="text1"/>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1"/>
        <w:gridCol w:w="5049"/>
      </w:tblGrid>
      <w:tr w:rsidR="00D07021" w:rsidRPr="008E332D" w:rsidTr="00BA17DB">
        <w:tc>
          <w:tcPr>
            <w:tcW w:w="2201" w:type="pct"/>
          </w:tcPr>
          <w:p w:rsidR="00D07021" w:rsidRPr="008E332D" w:rsidRDefault="00D07021" w:rsidP="008F70B7">
            <w:pPr>
              <w:adjustRightInd w:val="0"/>
              <w:snapToGrid w:val="0"/>
              <w:jc w:val="center"/>
              <w:rPr>
                <w:rFonts w:ascii="Arial" w:hAnsi="Arial" w:cs="Arial"/>
                <w:bCs/>
                <w:color w:val="000000" w:themeColor="text1"/>
                <w:sz w:val="20"/>
                <w:szCs w:val="20"/>
                <w:lang w:val="en-US"/>
              </w:rPr>
            </w:pPr>
            <w:r w:rsidRPr="008E332D">
              <w:rPr>
                <w:rFonts w:ascii="Arial" w:hAnsi="Arial" w:cs="Arial"/>
                <w:bCs/>
                <w:color w:val="000000" w:themeColor="text1"/>
                <w:sz w:val="20"/>
                <w:szCs w:val="20"/>
              </w:rPr>
              <w:t>(1)</w:t>
            </w:r>
            <w:r w:rsidRPr="008E332D">
              <w:rPr>
                <w:rFonts w:ascii="Arial" w:hAnsi="Arial" w:cs="Arial"/>
                <w:bCs/>
                <w:color w:val="000000" w:themeColor="text1"/>
                <w:sz w:val="20"/>
                <w:szCs w:val="20"/>
              </w:rPr>
              <w:br/>
            </w:r>
            <w:r w:rsidRPr="008E332D">
              <w:rPr>
                <w:rFonts w:ascii="Arial" w:hAnsi="Arial" w:cs="Arial"/>
                <w:bCs/>
                <w:color w:val="000000" w:themeColor="text1"/>
                <w:sz w:val="20"/>
                <w:szCs w:val="20"/>
                <w:vertAlign w:val="superscript"/>
              </w:rPr>
              <w:t>___________</w:t>
            </w:r>
          </w:p>
        </w:tc>
        <w:tc>
          <w:tcPr>
            <w:tcW w:w="2799" w:type="pct"/>
          </w:tcPr>
          <w:p w:rsidR="00D07021" w:rsidRPr="008E332D" w:rsidRDefault="00D07021" w:rsidP="008F70B7">
            <w:pPr>
              <w:adjustRightInd w:val="0"/>
              <w:snapToGrid w:val="0"/>
              <w:jc w:val="center"/>
              <w:rPr>
                <w:rFonts w:ascii="Arial" w:hAnsi="Arial" w:cs="Arial"/>
                <w:bCs/>
                <w:color w:val="000000" w:themeColor="text1"/>
                <w:sz w:val="20"/>
                <w:szCs w:val="20"/>
                <w:vertAlign w:val="superscript"/>
                <w:lang w:val="en-US"/>
              </w:rPr>
            </w:pPr>
            <w:r w:rsidRPr="008E332D">
              <w:rPr>
                <w:rFonts w:ascii="Arial" w:hAnsi="Arial" w:cs="Arial"/>
                <w:b/>
                <w:color w:val="000000" w:themeColor="text1"/>
                <w:sz w:val="20"/>
                <w:szCs w:val="20"/>
              </w:rPr>
              <w:t>CỘNG HÒA XÃ HỘI CHỦ NGHĨA VIỆT NAM</w:t>
            </w:r>
            <w:r w:rsidRPr="008E332D">
              <w:rPr>
                <w:rFonts w:ascii="Arial" w:hAnsi="Arial" w:cs="Arial"/>
                <w:b/>
                <w:color w:val="000000" w:themeColor="text1"/>
                <w:sz w:val="20"/>
                <w:szCs w:val="20"/>
              </w:rPr>
              <w:br/>
              <w:t>Độc lập – Tự do – Hạnh phúc</w:t>
            </w:r>
            <w:r w:rsidRPr="008E332D">
              <w:rPr>
                <w:rFonts w:ascii="Arial" w:hAnsi="Arial" w:cs="Arial"/>
                <w:b/>
                <w:color w:val="000000" w:themeColor="text1"/>
                <w:sz w:val="20"/>
                <w:szCs w:val="20"/>
              </w:rPr>
              <w:br/>
            </w:r>
            <w:r w:rsidRPr="008E332D">
              <w:rPr>
                <w:rFonts w:ascii="Arial" w:hAnsi="Arial" w:cs="Arial"/>
                <w:bCs/>
                <w:color w:val="000000" w:themeColor="text1"/>
                <w:sz w:val="20"/>
                <w:szCs w:val="20"/>
                <w:vertAlign w:val="superscript"/>
              </w:rPr>
              <w:t>_______________________</w:t>
            </w:r>
          </w:p>
          <w:p w:rsidR="00D07021" w:rsidRPr="008E332D" w:rsidRDefault="00D07021" w:rsidP="008F70B7">
            <w:pPr>
              <w:adjustRightInd w:val="0"/>
              <w:snapToGrid w:val="0"/>
              <w:jc w:val="center"/>
              <w:rPr>
                <w:rFonts w:ascii="Arial" w:hAnsi="Arial" w:cs="Arial"/>
                <w:bCs/>
                <w:color w:val="000000" w:themeColor="text1"/>
                <w:sz w:val="20"/>
                <w:szCs w:val="20"/>
              </w:rPr>
            </w:pPr>
            <w:r w:rsidRPr="008E332D">
              <w:rPr>
                <w:rFonts w:ascii="Arial" w:hAnsi="Arial" w:cs="Arial"/>
                <w:bCs/>
                <w:i/>
                <w:iCs/>
                <w:color w:val="000000" w:themeColor="text1"/>
                <w:sz w:val="20"/>
                <w:szCs w:val="20"/>
              </w:rPr>
              <w:t>(Địa danh), ngày ... tháng ... năm ...</w:t>
            </w:r>
          </w:p>
        </w:tc>
      </w:tr>
    </w:tbl>
    <w:p w:rsidR="00D07021" w:rsidRPr="008E332D" w:rsidRDefault="00D07021" w:rsidP="008F70B7">
      <w:pPr>
        <w:adjustRightInd w:val="0"/>
        <w:snapToGrid w:val="0"/>
        <w:jc w:val="center"/>
        <w:rPr>
          <w:rFonts w:cs="Arial"/>
          <w:color w:val="000000" w:themeColor="text1"/>
          <w:szCs w:val="20"/>
        </w:rPr>
      </w:pPr>
    </w:p>
    <w:p w:rsidR="00D07021" w:rsidRPr="008E332D" w:rsidRDefault="00D07021" w:rsidP="008F70B7">
      <w:pPr>
        <w:adjustRightInd w:val="0"/>
        <w:snapToGrid w:val="0"/>
        <w:jc w:val="center"/>
        <w:rPr>
          <w:rFonts w:cs="Arial"/>
          <w:color w:val="000000" w:themeColor="text1"/>
          <w:szCs w:val="20"/>
        </w:rPr>
      </w:pPr>
    </w:p>
    <w:p w:rsidR="00D07021" w:rsidRPr="008E332D" w:rsidRDefault="00D07021" w:rsidP="008F70B7">
      <w:pPr>
        <w:adjustRightInd w:val="0"/>
        <w:snapToGrid w:val="0"/>
        <w:jc w:val="center"/>
        <w:rPr>
          <w:rFonts w:cs="Arial"/>
          <w:color w:val="000000" w:themeColor="text1"/>
          <w:szCs w:val="20"/>
        </w:rPr>
      </w:pPr>
      <w:r w:rsidRPr="008E332D">
        <w:rPr>
          <w:rFonts w:cs="Arial"/>
          <w:b/>
          <w:color w:val="000000" w:themeColor="text1"/>
          <w:szCs w:val="20"/>
        </w:rPr>
        <w:t>QUYẾT ĐỊNH</w:t>
      </w:r>
    </w:p>
    <w:p w:rsidR="00D07021" w:rsidRPr="008E332D" w:rsidRDefault="00D07021" w:rsidP="008F70B7">
      <w:pPr>
        <w:adjustRightInd w:val="0"/>
        <w:snapToGrid w:val="0"/>
        <w:jc w:val="center"/>
        <w:rPr>
          <w:rFonts w:cs="Arial"/>
          <w:b/>
          <w:color w:val="000000" w:themeColor="text1"/>
          <w:szCs w:val="20"/>
        </w:rPr>
      </w:pPr>
      <w:r w:rsidRPr="008E332D">
        <w:rPr>
          <w:rFonts w:cs="Arial"/>
          <w:b/>
          <w:color w:val="000000" w:themeColor="text1"/>
          <w:szCs w:val="20"/>
        </w:rPr>
        <w:t>Phê duyệt kết quả thẩm định</w:t>
      </w:r>
      <w:r w:rsidRPr="008E332D">
        <w:rPr>
          <w:rFonts w:cs="Arial"/>
          <w:b/>
          <w:color w:val="000000" w:themeColor="text1"/>
          <w:szCs w:val="20"/>
        </w:rPr>
        <w:br/>
        <w:t>báo cáo đánh giá tác động môi trường của Dự án (2)</w:t>
      </w:r>
    </w:p>
    <w:p w:rsidR="00D07021" w:rsidRPr="008E332D" w:rsidRDefault="00D07021" w:rsidP="008F70B7">
      <w:pPr>
        <w:adjustRightInd w:val="0"/>
        <w:snapToGrid w:val="0"/>
        <w:jc w:val="center"/>
        <w:rPr>
          <w:rFonts w:cs="Arial"/>
          <w:bCs/>
          <w:color w:val="000000" w:themeColor="text1"/>
          <w:szCs w:val="20"/>
          <w:vertAlign w:val="superscript"/>
        </w:rPr>
      </w:pPr>
      <w:r w:rsidRPr="008E332D">
        <w:rPr>
          <w:rFonts w:cs="Arial"/>
          <w:bCs/>
          <w:color w:val="000000" w:themeColor="text1"/>
          <w:szCs w:val="20"/>
          <w:vertAlign w:val="superscript"/>
        </w:rPr>
        <w:t>_________________</w:t>
      </w:r>
    </w:p>
    <w:p w:rsidR="00D07021" w:rsidRPr="008E332D" w:rsidRDefault="00D07021" w:rsidP="008F70B7">
      <w:pPr>
        <w:adjustRightInd w:val="0"/>
        <w:snapToGrid w:val="0"/>
        <w:jc w:val="center"/>
        <w:rPr>
          <w:rFonts w:cs="Arial"/>
          <w:b/>
          <w:color w:val="000000" w:themeColor="text1"/>
          <w:szCs w:val="20"/>
        </w:rPr>
      </w:pPr>
      <w:r w:rsidRPr="008E332D">
        <w:rPr>
          <w:rFonts w:cs="Arial"/>
          <w:b/>
          <w:color w:val="000000" w:themeColor="text1"/>
          <w:szCs w:val="20"/>
        </w:rPr>
        <w:t>(3)</w:t>
      </w:r>
    </w:p>
    <w:p w:rsidR="00D07021" w:rsidRPr="008E332D" w:rsidRDefault="00D07021" w:rsidP="008F70B7">
      <w:pPr>
        <w:adjustRightInd w:val="0"/>
        <w:snapToGrid w:val="0"/>
        <w:jc w:val="center"/>
        <w:rPr>
          <w:rFonts w:cs="Arial"/>
          <w:color w:val="000000" w:themeColor="text1"/>
          <w:szCs w:val="20"/>
        </w:rPr>
      </w:pPr>
    </w:p>
    <w:p w:rsidR="00D07021" w:rsidRPr="008E332D" w:rsidRDefault="00D07021" w:rsidP="000F2664">
      <w:pPr>
        <w:adjustRightInd w:val="0"/>
        <w:snapToGrid w:val="0"/>
        <w:spacing w:after="120"/>
        <w:ind w:firstLine="720"/>
        <w:rPr>
          <w:rFonts w:cs="Arial"/>
          <w:color w:val="000000" w:themeColor="text1"/>
          <w:szCs w:val="20"/>
        </w:rPr>
      </w:pPr>
      <w:r w:rsidRPr="008E332D">
        <w:rPr>
          <w:rFonts w:cs="Arial"/>
          <w:i/>
          <w:color w:val="000000" w:themeColor="text1"/>
          <w:szCs w:val="20"/>
        </w:rPr>
        <w:t>Căn cứ Luật Bảo vệ môi trường được sửa đổi, bổ sung bởi Luật sửa đổi, bổ sung một số điều của 15 luật trong lĩnh vực nông nghiệp và môi trường;</w:t>
      </w:r>
    </w:p>
    <w:p w:rsidR="00D07021" w:rsidRPr="008E332D" w:rsidRDefault="00D07021" w:rsidP="000F2664">
      <w:pPr>
        <w:adjustRightInd w:val="0"/>
        <w:snapToGrid w:val="0"/>
        <w:spacing w:after="120"/>
        <w:ind w:firstLine="720"/>
        <w:rPr>
          <w:rFonts w:cs="Arial"/>
          <w:color w:val="000000" w:themeColor="text1"/>
          <w:szCs w:val="20"/>
        </w:rPr>
      </w:pPr>
      <w:r w:rsidRPr="008E332D">
        <w:rPr>
          <w:rFonts w:cs="Arial"/>
          <w:i/>
          <w:color w:val="000000" w:themeColor="text1"/>
          <w:szCs w:val="20"/>
        </w:rPr>
        <w:t>Căn cứ Nghị định số 08/2022/NĐ-CP ngày 10 tháng 01 năm 2022 của Chính phủ quy định chi tiết một số điều của Luật Bảo vệ môi trường được sửa đổi, bổ sung bởi Nghị định số 05/2025/NĐ-CP ngày 06 tháng 01 năm 2025 và Nghị định số 48/2026/NĐ-CP ngày 29 tháng 01 năm 2026;</w:t>
      </w:r>
    </w:p>
    <w:p w:rsidR="00D07021" w:rsidRPr="008E332D" w:rsidRDefault="00D07021" w:rsidP="000F2664">
      <w:pPr>
        <w:adjustRightInd w:val="0"/>
        <w:snapToGrid w:val="0"/>
        <w:spacing w:after="120"/>
        <w:ind w:firstLine="720"/>
        <w:rPr>
          <w:rFonts w:cs="Arial"/>
          <w:color w:val="000000" w:themeColor="text1"/>
          <w:szCs w:val="20"/>
        </w:rPr>
      </w:pPr>
      <w:r w:rsidRPr="008E332D">
        <w:rPr>
          <w:rFonts w:cs="Arial"/>
          <w:i/>
          <w:color w:val="000000" w:themeColor="text1"/>
          <w:szCs w:val="20"/>
        </w:rPr>
        <w:t>Căn cứ Thông tư số 02/2022/TT-BTNMT ngày 10 tháng 01 năm 2022 của Bộ trưởng Bộ Tài nguyên và Môi trường quy định chi tiết thi hành một số điều của Luật Bảo vệ môi trường được sửa đổi, bổ sung bởi Thông tư số 07/2025/TT-BTNMT ngày 28 tháng 02 năm 2025, Thông tư số 07/2025/TT-BNNMT ngày 16 tháng 6 năm 2025 và Thông tư số 09/2026/TT-BNNMT ngày 29 tháng 01 năm 2026;</w:t>
      </w:r>
    </w:p>
    <w:p w:rsidR="00D07021" w:rsidRPr="008E332D" w:rsidRDefault="00D07021" w:rsidP="000F2664">
      <w:pPr>
        <w:adjustRightInd w:val="0"/>
        <w:snapToGrid w:val="0"/>
        <w:spacing w:after="120"/>
        <w:ind w:firstLine="720"/>
        <w:rPr>
          <w:rFonts w:cs="Arial"/>
          <w:color w:val="000000" w:themeColor="text1"/>
          <w:szCs w:val="20"/>
        </w:rPr>
      </w:pPr>
      <w:r w:rsidRPr="008E332D">
        <w:rPr>
          <w:rFonts w:cs="Arial"/>
          <w:i/>
          <w:color w:val="000000" w:themeColor="text1"/>
          <w:szCs w:val="20"/>
        </w:rPr>
        <w:t>Căn cứ (4);</w:t>
      </w:r>
    </w:p>
    <w:p w:rsidR="00D07021" w:rsidRPr="008E332D" w:rsidRDefault="00D07021" w:rsidP="000F2664">
      <w:pPr>
        <w:adjustRightInd w:val="0"/>
        <w:snapToGrid w:val="0"/>
        <w:spacing w:after="120"/>
        <w:ind w:firstLine="720"/>
        <w:rPr>
          <w:rFonts w:cs="Arial"/>
          <w:color w:val="000000" w:themeColor="text1"/>
          <w:szCs w:val="20"/>
        </w:rPr>
      </w:pPr>
      <w:r w:rsidRPr="008E332D">
        <w:rPr>
          <w:rFonts w:cs="Arial"/>
          <w:i/>
          <w:color w:val="000000" w:themeColor="text1"/>
          <w:szCs w:val="20"/>
        </w:rPr>
        <w:t>Xét đề nghị thẩm định báo cáo đánh giá tác động môi trường của Chủ dự án tại Văn bản số</w:t>
      </w:r>
      <w:r w:rsidRPr="008E332D">
        <w:rPr>
          <w:rFonts w:cs="Arial"/>
          <w:color w:val="000000" w:themeColor="text1"/>
          <w:szCs w:val="20"/>
        </w:rPr>
        <w:t xml:space="preserve"> ... </w:t>
      </w:r>
      <w:r w:rsidRPr="008E332D">
        <w:rPr>
          <w:rFonts w:cs="Arial"/>
          <w:i/>
          <w:color w:val="000000" w:themeColor="text1"/>
          <w:szCs w:val="20"/>
        </w:rPr>
        <w:t>ngày... tháng... năm... và hồ sơ kèm theo (đối với trường hợp Hội đồng thẩm định báo cáo ĐTM hoặc tất cả các chuyên gia theo hình thức lấy ý kiến chuyên gia thông qua không cần chỉnh sửa, bổ sung) hoặc: Xét đề nghị phê duyệt kết quả thẩm định báo cáo đánh giá tác động môi trường của Chủ dự án tại Văn bản số... ngày... tháng... năm... và hồ sơ kèm theo (đối với trường hợp Hội đồng thẩm định báo cáo ĐTM hoặc các chuyên gia theo hình thức lấy ý kiến chuyên gia thông qua với điều kiện phải chỉnh sửa, bổ sung);</w:t>
      </w:r>
    </w:p>
    <w:p w:rsidR="00D07021" w:rsidRPr="008E332D" w:rsidRDefault="00D07021" w:rsidP="008F70B7">
      <w:pPr>
        <w:adjustRightInd w:val="0"/>
        <w:snapToGrid w:val="0"/>
        <w:ind w:firstLine="720"/>
        <w:rPr>
          <w:rFonts w:cs="Arial"/>
          <w:i/>
          <w:color w:val="000000" w:themeColor="text1"/>
          <w:szCs w:val="20"/>
        </w:rPr>
      </w:pPr>
      <w:r w:rsidRPr="008E332D">
        <w:rPr>
          <w:rFonts w:cs="Arial"/>
          <w:i/>
          <w:color w:val="000000" w:themeColor="text1"/>
          <w:szCs w:val="20"/>
        </w:rPr>
        <w:t>Theo đề nghị của (5).</w:t>
      </w:r>
    </w:p>
    <w:p w:rsidR="00D07021" w:rsidRPr="008E332D" w:rsidRDefault="00D07021" w:rsidP="008F70B7">
      <w:pPr>
        <w:adjustRightInd w:val="0"/>
        <w:snapToGrid w:val="0"/>
        <w:jc w:val="center"/>
        <w:rPr>
          <w:rFonts w:cs="Arial"/>
          <w:color w:val="000000" w:themeColor="text1"/>
          <w:szCs w:val="20"/>
        </w:rPr>
      </w:pPr>
    </w:p>
    <w:p w:rsidR="00D07021" w:rsidRPr="008E332D" w:rsidRDefault="00D07021" w:rsidP="008F70B7">
      <w:pPr>
        <w:adjustRightInd w:val="0"/>
        <w:snapToGrid w:val="0"/>
        <w:jc w:val="center"/>
        <w:rPr>
          <w:rFonts w:cs="Arial"/>
          <w:b/>
          <w:color w:val="000000" w:themeColor="text1"/>
          <w:szCs w:val="20"/>
        </w:rPr>
      </w:pPr>
      <w:r w:rsidRPr="008E332D">
        <w:rPr>
          <w:rFonts w:cs="Arial"/>
          <w:b/>
          <w:color w:val="000000" w:themeColor="text1"/>
          <w:szCs w:val="20"/>
        </w:rPr>
        <w:t>QUYẾT ĐỊNH:</w:t>
      </w:r>
    </w:p>
    <w:p w:rsidR="00D07021" w:rsidRPr="008E332D" w:rsidRDefault="00D07021" w:rsidP="008F70B7">
      <w:pPr>
        <w:adjustRightInd w:val="0"/>
        <w:snapToGrid w:val="0"/>
        <w:jc w:val="center"/>
        <w:rPr>
          <w:rFonts w:cs="Arial"/>
          <w:color w:val="000000" w:themeColor="text1"/>
          <w:szCs w:val="20"/>
        </w:rPr>
      </w:pPr>
    </w:p>
    <w:p w:rsidR="00D07021" w:rsidRPr="008E332D" w:rsidRDefault="00D07021" w:rsidP="000F2664">
      <w:pPr>
        <w:adjustRightInd w:val="0"/>
        <w:snapToGrid w:val="0"/>
        <w:spacing w:after="120"/>
        <w:ind w:firstLine="720"/>
        <w:rPr>
          <w:rFonts w:cs="Arial"/>
          <w:color w:val="000000" w:themeColor="text1"/>
          <w:szCs w:val="20"/>
        </w:rPr>
      </w:pPr>
      <w:r w:rsidRPr="008E332D">
        <w:rPr>
          <w:rFonts w:cs="Arial"/>
          <w:b/>
          <w:color w:val="000000" w:themeColor="text1"/>
          <w:szCs w:val="20"/>
        </w:rPr>
        <w:t xml:space="preserve">Điều 1. </w:t>
      </w:r>
      <w:r w:rsidRPr="008E332D">
        <w:rPr>
          <w:rFonts w:cs="Arial"/>
          <w:color w:val="000000" w:themeColor="text1"/>
          <w:szCs w:val="20"/>
        </w:rPr>
        <w:t>Phê duyệt kết quả thẩm định báo cáo đánh giá tác động môi trường của dự án (2) (sau đây gọi là Dự án) của (6) (sau đây gọi là Chủ dự án) thực hiện tại (7) với các nội dung, yêu cầu về bảo vệ môi trường ban hành kèm theo Quyết định này.</w:t>
      </w:r>
    </w:p>
    <w:p w:rsidR="00D07021" w:rsidRPr="008E332D" w:rsidRDefault="00D07021" w:rsidP="000F2664">
      <w:pPr>
        <w:adjustRightInd w:val="0"/>
        <w:snapToGrid w:val="0"/>
        <w:spacing w:after="120"/>
        <w:ind w:firstLine="720"/>
        <w:rPr>
          <w:rFonts w:cs="Arial"/>
          <w:color w:val="000000" w:themeColor="text1"/>
          <w:szCs w:val="20"/>
        </w:rPr>
      </w:pPr>
      <w:r w:rsidRPr="008E332D">
        <w:rPr>
          <w:rFonts w:cs="Arial"/>
          <w:b/>
          <w:color w:val="000000" w:themeColor="text1"/>
          <w:szCs w:val="20"/>
        </w:rPr>
        <w:t xml:space="preserve">Điều 2. </w:t>
      </w:r>
      <w:r w:rsidRPr="008E332D">
        <w:rPr>
          <w:rFonts w:cs="Arial"/>
          <w:color w:val="000000" w:themeColor="text1"/>
          <w:szCs w:val="20"/>
        </w:rPr>
        <w:t>Chủ dự án có trách nhiệm thực hiện quy định tại Điều 37 Luật Bảo vệ môi trường và Điều 27 Nghị định số 08/2022/NĐ-CP ngày 10 tháng 01 năm 2022 của Chính phủ quy định chi tiết một số điều của Luật Bảo vệ môi trường được sửa đổi, bổ sung bởi Nghị định số 05/2025/NĐ-CP ngày 06 tháng 01 năm 2025 và Nghị định số 48/2026/NĐ-CP ngày 29 tháng 01 năm 2026.</w:t>
      </w:r>
    </w:p>
    <w:p w:rsidR="00D07021" w:rsidRPr="008E332D" w:rsidRDefault="00D07021" w:rsidP="008F70B7">
      <w:pPr>
        <w:adjustRightInd w:val="0"/>
        <w:snapToGrid w:val="0"/>
        <w:ind w:firstLine="720"/>
        <w:rPr>
          <w:rFonts w:cs="Arial"/>
          <w:color w:val="000000" w:themeColor="text1"/>
          <w:szCs w:val="20"/>
        </w:rPr>
      </w:pPr>
      <w:r w:rsidRPr="008E332D">
        <w:rPr>
          <w:rFonts w:cs="Arial"/>
          <w:b/>
          <w:color w:val="000000" w:themeColor="text1"/>
          <w:szCs w:val="20"/>
        </w:rPr>
        <w:t xml:space="preserve">Điều 3. </w:t>
      </w:r>
      <w:r w:rsidRPr="008E332D">
        <w:rPr>
          <w:rFonts w:cs="Arial"/>
          <w:color w:val="000000" w:themeColor="text1"/>
          <w:szCs w:val="20"/>
        </w:rPr>
        <w:t>Quyết định này có hiệu lực thi hành kể từ ngày ký./.</w:t>
      </w:r>
    </w:p>
    <w:p w:rsidR="00D07021" w:rsidRPr="008E332D" w:rsidRDefault="00D07021" w:rsidP="008F70B7">
      <w:pPr>
        <w:adjustRightInd w:val="0"/>
        <w:snapToGrid w:val="0"/>
        <w:jc w:val="center"/>
        <w:rPr>
          <w:rFonts w:cs="Arial"/>
          <w:color w:val="000000" w:themeColor="text1"/>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6"/>
        <w:gridCol w:w="4514"/>
      </w:tblGrid>
      <w:tr w:rsidR="00D07021" w:rsidRPr="008E332D" w:rsidTr="00BA17DB">
        <w:tc>
          <w:tcPr>
            <w:tcW w:w="2498" w:type="pct"/>
          </w:tcPr>
          <w:p w:rsidR="00D07021" w:rsidRPr="008E332D" w:rsidRDefault="00D07021" w:rsidP="008F70B7">
            <w:pPr>
              <w:adjustRightInd w:val="0"/>
              <w:snapToGrid w:val="0"/>
              <w:rPr>
                <w:rFonts w:ascii="Arial" w:hAnsi="Arial" w:cs="Arial"/>
                <w:color w:val="000000" w:themeColor="text1"/>
                <w:sz w:val="20"/>
                <w:szCs w:val="20"/>
              </w:rPr>
            </w:pPr>
            <w:r w:rsidRPr="008E332D">
              <w:rPr>
                <w:rFonts w:ascii="Arial" w:hAnsi="Arial" w:cs="Arial"/>
                <w:b/>
                <w:bCs/>
                <w:i/>
                <w:iCs/>
                <w:color w:val="000000" w:themeColor="text1"/>
                <w:sz w:val="20"/>
                <w:szCs w:val="20"/>
              </w:rPr>
              <w:t>Nơi nhận:</w:t>
            </w:r>
            <w:r w:rsidRPr="008E332D">
              <w:rPr>
                <w:rFonts w:ascii="Arial" w:hAnsi="Arial" w:cs="Arial"/>
                <w:color w:val="000000" w:themeColor="text1"/>
                <w:sz w:val="20"/>
                <w:szCs w:val="20"/>
              </w:rPr>
              <w:br/>
              <w:t>- Chủ dự án;</w:t>
            </w:r>
            <w:r w:rsidRPr="008E332D">
              <w:rPr>
                <w:rFonts w:ascii="Arial" w:hAnsi="Arial" w:cs="Arial"/>
                <w:color w:val="000000" w:themeColor="text1"/>
                <w:sz w:val="20"/>
                <w:szCs w:val="20"/>
              </w:rPr>
              <w:br/>
              <w:t>- ...;</w:t>
            </w:r>
            <w:r w:rsidRPr="008E332D">
              <w:rPr>
                <w:rFonts w:ascii="Arial" w:hAnsi="Arial" w:cs="Arial"/>
                <w:color w:val="000000" w:themeColor="text1"/>
                <w:sz w:val="20"/>
                <w:szCs w:val="20"/>
              </w:rPr>
              <w:br/>
              <w:t>- Lưu ...</w:t>
            </w:r>
          </w:p>
        </w:tc>
        <w:tc>
          <w:tcPr>
            <w:tcW w:w="2502" w:type="pct"/>
          </w:tcPr>
          <w:p w:rsidR="00D07021" w:rsidRPr="008E332D" w:rsidRDefault="00D07021" w:rsidP="008F70B7">
            <w:pPr>
              <w:adjustRightInd w:val="0"/>
              <w:snapToGrid w:val="0"/>
              <w:jc w:val="center"/>
              <w:rPr>
                <w:rFonts w:ascii="Arial" w:hAnsi="Arial" w:cs="Arial"/>
                <w:color w:val="000000" w:themeColor="text1"/>
                <w:sz w:val="20"/>
                <w:szCs w:val="20"/>
              </w:rPr>
            </w:pPr>
            <w:r w:rsidRPr="008E332D">
              <w:rPr>
                <w:rFonts w:ascii="Arial" w:hAnsi="Arial" w:cs="Arial"/>
                <w:b/>
                <w:color w:val="000000" w:themeColor="text1"/>
                <w:sz w:val="20"/>
                <w:szCs w:val="20"/>
              </w:rPr>
              <w:t xml:space="preserve">QUYỀN HẠN, CHỨC VỤ </w:t>
            </w:r>
            <w:r w:rsidRPr="008E332D">
              <w:rPr>
                <w:rFonts w:ascii="Arial" w:hAnsi="Arial" w:cs="Arial"/>
                <w:color w:val="000000" w:themeColor="text1"/>
                <w:sz w:val="20"/>
                <w:szCs w:val="20"/>
              </w:rPr>
              <w:br/>
            </w:r>
            <w:r w:rsidRPr="008E332D">
              <w:rPr>
                <w:rFonts w:ascii="Arial" w:hAnsi="Arial" w:cs="Arial"/>
                <w:b/>
                <w:color w:val="000000" w:themeColor="text1"/>
                <w:sz w:val="20"/>
                <w:szCs w:val="20"/>
              </w:rPr>
              <w:t>CỦA NGƯỜI KÝ</w:t>
            </w:r>
            <w:r w:rsidRPr="008E332D">
              <w:rPr>
                <w:rFonts w:ascii="Arial" w:hAnsi="Arial" w:cs="Arial"/>
                <w:b/>
                <w:color w:val="000000" w:themeColor="text1"/>
                <w:sz w:val="20"/>
                <w:szCs w:val="20"/>
              </w:rPr>
              <w:br/>
            </w:r>
            <w:r w:rsidRPr="008E332D">
              <w:rPr>
                <w:rFonts w:ascii="Arial" w:hAnsi="Arial" w:cs="Arial"/>
                <w:b/>
                <w:i/>
                <w:color w:val="000000" w:themeColor="text1"/>
                <w:sz w:val="20"/>
                <w:szCs w:val="20"/>
              </w:rPr>
              <w:br/>
            </w:r>
            <w:r w:rsidRPr="00C52DFC">
              <w:rPr>
                <w:rFonts w:ascii="Arial" w:hAnsi="Arial" w:cs="Arial"/>
                <w:i/>
                <w:color w:val="000000" w:themeColor="text1"/>
                <w:sz w:val="20"/>
                <w:szCs w:val="20"/>
              </w:rPr>
              <w:t>(</w:t>
            </w:r>
            <w:r w:rsidRPr="008E332D">
              <w:rPr>
                <w:rFonts w:ascii="Arial" w:hAnsi="Arial" w:cs="Arial"/>
                <w:i/>
                <w:color w:val="000000" w:themeColor="text1"/>
                <w:sz w:val="20"/>
                <w:szCs w:val="20"/>
              </w:rPr>
              <w:t xml:space="preserve">Chữ ký của người có thẩm quyền, </w:t>
            </w:r>
            <w:r w:rsidRPr="008E332D">
              <w:rPr>
                <w:rFonts w:ascii="Arial" w:hAnsi="Arial" w:cs="Arial"/>
                <w:color w:val="000000" w:themeColor="text1"/>
                <w:sz w:val="20"/>
                <w:szCs w:val="20"/>
              </w:rPr>
              <w:br/>
            </w:r>
            <w:r w:rsidRPr="008E332D">
              <w:rPr>
                <w:rFonts w:ascii="Arial" w:hAnsi="Arial" w:cs="Arial"/>
                <w:i/>
                <w:color w:val="000000" w:themeColor="text1"/>
                <w:sz w:val="20"/>
                <w:szCs w:val="20"/>
              </w:rPr>
              <w:t>dấu/chữ ký số của cơ quan, tổ chức)</w:t>
            </w:r>
            <w:r w:rsidRPr="008E332D">
              <w:rPr>
                <w:rFonts w:ascii="Arial" w:hAnsi="Arial" w:cs="Arial"/>
                <w:i/>
                <w:color w:val="000000" w:themeColor="text1"/>
                <w:sz w:val="20"/>
                <w:szCs w:val="20"/>
              </w:rPr>
              <w:br/>
            </w:r>
            <w:r w:rsidRPr="008E332D">
              <w:rPr>
                <w:rFonts w:ascii="Arial" w:hAnsi="Arial" w:cs="Arial"/>
                <w:b/>
                <w:i/>
                <w:color w:val="000000" w:themeColor="text1"/>
                <w:sz w:val="20"/>
                <w:szCs w:val="20"/>
              </w:rPr>
              <w:br/>
            </w:r>
            <w:r w:rsidRPr="008E332D">
              <w:rPr>
                <w:rFonts w:ascii="Arial" w:hAnsi="Arial" w:cs="Arial"/>
                <w:b/>
                <w:iCs/>
                <w:color w:val="000000" w:themeColor="text1"/>
                <w:sz w:val="20"/>
                <w:szCs w:val="20"/>
              </w:rPr>
              <w:t>H</w:t>
            </w:r>
            <w:r w:rsidRPr="008E332D">
              <w:rPr>
                <w:rFonts w:ascii="Arial" w:hAnsi="Arial" w:cs="Arial"/>
                <w:b/>
                <w:color w:val="000000" w:themeColor="text1"/>
                <w:sz w:val="20"/>
                <w:szCs w:val="20"/>
              </w:rPr>
              <w:t>ọ và tên</w:t>
            </w:r>
          </w:p>
        </w:tc>
      </w:tr>
    </w:tbl>
    <w:p w:rsidR="00D07021" w:rsidRPr="008E332D" w:rsidRDefault="00D07021" w:rsidP="000F2664">
      <w:pPr>
        <w:adjustRightInd w:val="0"/>
        <w:snapToGrid w:val="0"/>
        <w:spacing w:after="120"/>
        <w:ind w:firstLine="720"/>
        <w:rPr>
          <w:rFonts w:cs="Arial"/>
          <w:color w:val="000000" w:themeColor="text1"/>
          <w:szCs w:val="20"/>
        </w:rPr>
      </w:pPr>
    </w:p>
    <w:p w:rsidR="00D07021" w:rsidRPr="008E332D" w:rsidRDefault="00D07021">
      <w:pPr>
        <w:rPr>
          <w:rFonts w:cs="Arial"/>
          <w:b/>
          <w:color w:val="000000" w:themeColor="text1"/>
          <w:szCs w:val="20"/>
        </w:rPr>
      </w:pPr>
      <w:r w:rsidRPr="008E332D">
        <w:rPr>
          <w:rFonts w:cs="Arial"/>
          <w:b/>
          <w:color w:val="000000" w:themeColor="text1"/>
          <w:szCs w:val="20"/>
        </w:rPr>
        <w:br w:type="page"/>
      </w:r>
    </w:p>
    <w:p w:rsidR="00D07021" w:rsidRPr="008E332D" w:rsidRDefault="00D07021" w:rsidP="008F70B7">
      <w:pPr>
        <w:adjustRightInd w:val="0"/>
        <w:snapToGrid w:val="0"/>
        <w:jc w:val="center"/>
        <w:rPr>
          <w:rFonts w:cs="Arial"/>
          <w:color w:val="000000" w:themeColor="text1"/>
          <w:szCs w:val="20"/>
        </w:rPr>
      </w:pPr>
      <w:r w:rsidRPr="008E332D">
        <w:rPr>
          <w:rFonts w:cs="Arial"/>
          <w:b/>
          <w:color w:val="000000" w:themeColor="text1"/>
          <w:szCs w:val="20"/>
        </w:rPr>
        <w:t xml:space="preserve">CÁC NỘI DUNG, YÊU CẦU </w:t>
      </w:r>
      <w:r w:rsidRPr="008E332D">
        <w:rPr>
          <w:rFonts w:cs="Arial"/>
          <w:color w:val="000000" w:themeColor="text1"/>
          <w:szCs w:val="20"/>
        </w:rPr>
        <w:br/>
      </w:r>
      <w:r w:rsidRPr="008E332D">
        <w:rPr>
          <w:rFonts w:cs="Arial"/>
          <w:b/>
          <w:color w:val="000000" w:themeColor="text1"/>
          <w:szCs w:val="20"/>
        </w:rPr>
        <w:t>VỀ BẢO VỆ MÔI TRƯỜNG CỦA DỰ ÁN (2)</w:t>
      </w:r>
    </w:p>
    <w:p w:rsidR="00D07021" w:rsidRPr="008E332D" w:rsidRDefault="00D07021" w:rsidP="008F70B7">
      <w:pPr>
        <w:adjustRightInd w:val="0"/>
        <w:snapToGrid w:val="0"/>
        <w:jc w:val="center"/>
        <w:rPr>
          <w:rFonts w:cs="Arial"/>
          <w:i/>
          <w:color w:val="000000" w:themeColor="text1"/>
          <w:szCs w:val="20"/>
        </w:rPr>
      </w:pPr>
      <w:r w:rsidRPr="008E332D">
        <w:rPr>
          <w:rFonts w:cs="Arial"/>
          <w:i/>
          <w:color w:val="000000" w:themeColor="text1"/>
          <w:szCs w:val="20"/>
        </w:rPr>
        <w:t>(Kèm theo Quyết định số... ngày... tháng... năm... của (3))</w:t>
      </w:r>
    </w:p>
    <w:p w:rsidR="00D07021" w:rsidRPr="008E332D" w:rsidRDefault="00D07021" w:rsidP="008F70B7">
      <w:pPr>
        <w:adjustRightInd w:val="0"/>
        <w:snapToGrid w:val="0"/>
        <w:jc w:val="center"/>
        <w:rPr>
          <w:rFonts w:cs="Arial"/>
          <w:iCs/>
          <w:color w:val="000000" w:themeColor="text1"/>
          <w:szCs w:val="20"/>
          <w:vertAlign w:val="superscript"/>
        </w:rPr>
      </w:pPr>
      <w:r w:rsidRPr="008E332D">
        <w:rPr>
          <w:rFonts w:cs="Arial"/>
          <w:iCs/>
          <w:color w:val="000000" w:themeColor="text1"/>
          <w:szCs w:val="20"/>
          <w:vertAlign w:val="superscript"/>
        </w:rPr>
        <w:t>______________</w:t>
      </w:r>
    </w:p>
    <w:p w:rsidR="00D07021" w:rsidRPr="008E332D" w:rsidRDefault="00D07021" w:rsidP="008F70B7">
      <w:pPr>
        <w:adjustRightInd w:val="0"/>
        <w:snapToGrid w:val="0"/>
        <w:jc w:val="center"/>
        <w:rPr>
          <w:rFonts w:cs="Arial"/>
          <w:iCs/>
          <w:color w:val="000000" w:themeColor="text1"/>
          <w:szCs w:val="20"/>
        </w:rPr>
      </w:pPr>
    </w:p>
    <w:p w:rsidR="00D07021" w:rsidRPr="008E332D" w:rsidRDefault="00D07021" w:rsidP="000F2664">
      <w:pPr>
        <w:adjustRightInd w:val="0"/>
        <w:snapToGrid w:val="0"/>
        <w:spacing w:after="120"/>
        <w:ind w:firstLine="720"/>
        <w:rPr>
          <w:rFonts w:cs="Arial"/>
          <w:color w:val="000000" w:themeColor="text1"/>
          <w:szCs w:val="20"/>
        </w:rPr>
      </w:pPr>
      <w:r w:rsidRPr="008E332D">
        <w:rPr>
          <w:rFonts w:cs="Arial"/>
          <w:b/>
          <w:color w:val="000000" w:themeColor="text1"/>
          <w:szCs w:val="20"/>
        </w:rPr>
        <w:t>1.</w:t>
      </w:r>
      <w:r w:rsidRPr="008E332D">
        <w:rPr>
          <w:rFonts w:cs="Arial"/>
          <w:color w:val="000000" w:themeColor="text1"/>
          <w:szCs w:val="20"/>
        </w:rPr>
        <w:t xml:space="preserve"> </w:t>
      </w:r>
      <w:r w:rsidRPr="008E332D">
        <w:rPr>
          <w:rFonts w:cs="Arial"/>
          <w:b/>
          <w:color w:val="000000" w:themeColor="text1"/>
          <w:szCs w:val="20"/>
        </w:rPr>
        <w:t>Thông tin về dự án</w:t>
      </w:r>
    </w:p>
    <w:p w:rsidR="00D07021" w:rsidRPr="008E332D" w:rsidRDefault="00D07021" w:rsidP="000F2664">
      <w:pPr>
        <w:adjustRightInd w:val="0"/>
        <w:snapToGrid w:val="0"/>
        <w:spacing w:after="120"/>
        <w:ind w:firstLine="720"/>
        <w:rPr>
          <w:rFonts w:cs="Arial"/>
          <w:color w:val="000000" w:themeColor="text1"/>
          <w:szCs w:val="20"/>
        </w:rPr>
      </w:pPr>
      <w:r w:rsidRPr="008E332D">
        <w:rPr>
          <w:rFonts w:cs="Arial"/>
          <w:color w:val="000000" w:themeColor="text1"/>
          <w:szCs w:val="20"/>
        </w:rPr>
        <w:t>1.1. Thông tin chung: tên dự án, địa điểm thực hiện, chủ dự án đầu tư; tổ chức xác nhận, chủ thể phát hành trái phiếu xanh (đối với trường hợp xác nhận dự án đầu tư thuộc danh mục phân loại xanh theo quy định tại Quyết định số 21/2025/QĐ-TTg ngày 04 tháng 7 năm 2025 của Thủ tướng Chính phủ quy định tiêu chí môi trường và việc xác nhận dự án đầu tư thuộc danh mục phân loại xanh).</w:t>
      </w:r>
    </w:p>
    <w:p w:rsidR="00D07021" w:rsidRPr="008E332D" w:rsidRDefault="00D07021" w:rsidP="000F2664">
      <w:pPr>
        <w:adjustRightInd w:val="0"/>
        <w:snapToGrid w:val="0"/>
        <w:spacing w:after="120"/>
        <w:ind w:firstLine="720"/>
        <w:rPr>
          <w:rFonts w:cs="Arial"/>
          <w:color w:val="000000" w:themeColor="text1"/>
          <w:szCs w:val="20"/>
        </w:rPr>
      </w:pPr>
      <w:r w:rsidRPr="008E332D">
        <w:rPr>
          <w:rFonts w:cs="Arial"/>
          <w:color w:val="000000" w:themeColor="text1"/>
          <w:szCs w:val="20"/>
        </w:rPr>
        <w:t>1.2. Quy mô, công suất</w:t>
      </w:r>
    </w:p>
    <w:p w:rsidR="00D07021" w:rsidRPr="008E332D" w:rsidRDefault="00D07021" w:rsidP="000F2664">
      <w:pPr>
        <w:adjustRightInd w:val="0"/>
        <w:snapToGrid w:val="0"/>
        <w:spacing w:after="120"/>
        <w:ind w:firstLine="720"/>
        <w:rPr>
          <w:rFonts w:cs="Arial"/>
          <w:color w:val="000000" w:themeColor="text1"/>
          <w:szCs w:val="20"/>
        </w:rPr>
      </w:pPr>
      <w:r w:rsidRPr="008E332D">
        <w:rPr>
          <w:rFonts w:cs="Arial"/>
          <w:color w:val="000000" w:themeColor="text1"/>
          <w:szCs w:val="20"/>
        </w:rPr>
        <w:t>1.3. Công nghệ sản xuất (nếu có); thông tin cơ bản về sản phẩm (đối với trường hợp xác nhận dự án đầu tư thuộc danh mục phân loại xanh theo quy định tại Quyết định số 21/2025/QĐ-TTg ngày 04 tháng 7 năm 2025 của Thủ tướng Chính phủ quy định tiêu chí môi trường và việc xác nhận dự án đầu tư thuộc danh mục phân loại xanh).</w:t>
      </w:r>
    </w:p>
    <w:p w:rsidR="00D07021" w:rsidRPr="008E332D" w:rsidRDefault="00D07021" w:rsidP="000F2664">
      <w:pPr>
        <w:adjustRightInd w:val="0"/>
        <w:snapToGrid w:val="0"/>
        <w:spacing w:after="120"/>
        <w:ind w:firstLine="720"/>
        <w:rPr>
          <w:rFonts w:cs="Arial"/>
          <w:color w:val="000000" w:themeColor="text1"/>
          <w:szCs w:val="20"/>
        </w:rPr>
      </w:pPr>
      <w:r w:rsidRPr="008E332D">
        <w:rPr>
          <w:rFonts w:cs="Arial"/>
          <w:color w:val="000000" w:themeColor="text1"/>
          <w:szCs w:val="20"/>
        </w:rPr>
        <w:t>1.4. Phạm vi</w:t>
      </w:r>
    </w:p>
    <w:p w:rsidR="00D07021" w:rsidRPr="008E332D" w:rsidRDefault="00D07021" w:rsidP="000F2664">
      <w:pPr>
        <w:adjustRightInd w:val="0"/>
        <w:snapToGrid w:val="0"/>
        <w:spacing w:after="120"/>
        <w:ind w:firstLine="720"/>
        <w:rPr>
          <w:rFonts w:cs="Arial"/>
          <w:color w:val="000000" w:themeColor="text1"/>
          <w:szCs w:val="20"/>
        </w:rPr>
      </w:pPr>
      <w:r w:rsidRPr="008E332D">
        <w:rPr>
          <w:rFonts w:cs="Arial"/>
          <w:color w:val="000000" w:themeColor="text1"/>
          <w:szCs w:val="20"/>
        </w:rPr>
        <w:t>- Các hạng mục công trình và hoạt động của dự án đầu tư (nêu rõ cả hạng mục công trình, hoạt động có tác động tới lòng, bờ, bãi sông, hồ đối với dự án thuộc đối tượng phải đánh giá tác động tới lòng, bờ, bãi sông, hồ theo quy định của pháp luật về tài nguyên nước; nêu rõ cả hoạt động lấn, lấp sông, suối, kênh, mương, rạch nhưng có biện pháp khắc phục (không gây cản trở thoát lũ, lưu thông nước, khai thác, sử dụng nước) theo quy định của pháp luật về tài nguyên nước (nếu có)).</w:t>
      </w:r>
    </w:p>
    <w:p w:rsidR="00D07021" w:rsidRPr="008E332D" w:rsidRDefault="00D07021" w:rsidP="000F2664">
      <w:pPr>
        <w:adjustRightInd w:val="0"/>
        <w:snapToGrid w:val="0"/>
        <w:spacing w:after="120"/>
        <w:ind w:firstLine="720"/>
        <w:rPr>
          <w:rFonts w:cs="Arial"/>
          <w:color w:val="000000" w:themeColor="text1"/>
          <w:szCs w:val="20"/>
        </w:rPr>
      </w:pPr>
      <w:r w:rsidRPr="008E332D">
        <w:rPr>
          <w:rFonts w:cs="Arial"/>
          <w:color w:val="000000" w:themeColor="text1"/>
          <w:szCs w:val="20"/>
        </w:rPr>
        <w:t>- Các hạng mục công trình và hoạt động của dự án đầu tư không thuộc phạm vi đánh giá tác động môi trường (nếu có).</w:t>
      </w:r>
    </w:p>
    <w:p w:rsidR="00D07021" w:rsidRPr="008E332D" w:rsidRDefault="00D07021" w:rsidP="000F2664">
      <w:pPr>
        <w:adjustRightInd w:val="0"/>
        <w:snapToGrid w:val="0"/>
        <w:spacing w:after="120"/>
        <w:ind w:firstLine="720"/>
        <w:rPr>
          <w:rFonts w:cs="Arial"/>
          <w:color w:val="000000" w:themeColor="text1"/>
          <w:szCs w:val="20"/>
        </w:rPr>
      </w:pPr>
      <w:r w:rsidRPr="008E332D">
        <w:rPr>
          <w:rFonts w:cs="Arial"/>
          <w:color w:val="000000" w:themeColor="text1"/>
          <w:szCs w:val="20"/>
        </w:rPr>
        <w:t>1.5. Các yếu tố nhạy cảm về môi trường (nếu có)</w:t>
      </w:r>
    </w:p>
    <w:p w:rsidR="00D07021" w:rsidRPr="008E332D" w:rsidRDefault="00D07021" w:rsidP="000F2664">
      <w:pPr>
        <w:adjustRightInd w:val="0"/>
        <w:snapToGrid w:val="0"/>
        <w:spacing w:after="120"/>
        <w:ind w:firstLine="720"/>
        <w:rPr>
          <w:rFonts w:cs="Arial"/>
          <w:color w:val="000000" w:themeColor="text1"/>
          <w:szCs w:val="20"/>
        </w:rPr>
      </w:pPr>
      <w:r w:rsidRPr="008E332D">
        <w:rPr>
          <w:rFonts w:cs="Arial"/>
          <w:color w:val="000000" w:themeColor="text1"/>
          <w:szCs w:val="20"/>
        </w:rPr>
        <w:t>1.6. Dự án thuộc danh mục phân loại xanh (đối với trường hợp xác nhận dự án đầu tư thuộc danh mục phân loại xanh theo quy định tại Quyết định số 21/2025/QĐ-TTg ngày 04 tháng 7 năm 2025 của Thủ tướng Chính phủ quy định tiêu chí môi trường và việc xác nhận dự án đầu tư thuộc danh mục phân loại xanh)</w:t>
      </w:r>
    </w:p>
    <w:p w:rsidR="00D07021" w:rsidRPr="008E332D" w:rsidRDefault="00D07021" w:rsidP="000F2664">
      <w:pPr>
        <w:adjustRightInd w:val="0"/>
        <w:snapToGrid w:val="0"/>
        <w:spacing w:after="120"/>
        <w:ind w:firstLine="720"/>
        <w:rPr>
          <w:rFonts w:cs="Arial"/>
          <w:color w:val="000000" w:themeColor="text1"/>
          <w:szCs w:val="20"/>
        </w:rPr>
      </w:pPr>
      <w:r w:rsidRPr="008E332D">
        <w:rPr>
          <w:rFonts w:cs="Arial"/>
          <w:color w:val="000000" w:themeColor="text1"/>
          <w:szCs w:val="20"/>
        </w:rPr>
        <w:t>Nêu lĩnh vực, loại hình dự án đầu tư theo quy định tại cột số (2), thuộc lĩnh vực bảo vệ môi trường hoặc mang lại lợi ích về môi trường theo quy định tại cột số (3) hoặc cột số (4) Phụ lục I ban hành kèm theo Quyết định số 21/2025/QĐ-TTg ngày 04 tháng 7 năm 2025 của Thủ tướng Chính phủ quy định tiêu chí môi trường và việc xác nhận dự án đầu tư thuộc danh mục phân loại xanh.</w:t>
      </w:r>
    </w:p>
    <w:p w:rsidR="00D07021" w:rsidRPr="008E332D" w:rsidRDefault="00D07021" w:rsidP="000F2664">
      <w:pPr>
        <w:adjustRightInd w:val="0"/>
        <w:snapToGrid w:val="0"/>
        <w:spacing w:after="120"/>
        <w:ind w:firstLine="720"/>
        <w:rPr>
          <w:rFonts w:cs="Arial"/>
          <w:color w:val="000000" w:themeColor="text1"/>
          <w:szCs w:val="20"/>
        </w:rPr>
      </w:pPr>
      <w:r w:rsidRPr="008E332D">
        <w:rPr>
          <w:rFonts w:cs="Arial"/>
          <w:b/>
          <w:color w:val="000000" w:themeColor="text1"/>
          <w:szCs w:val="20"/>
        </w:rPr>
        <w:t>2.</w:t>
      </w:r>
      <w:r w:rsidRPr="008E332D">
        <w:rPr>
          <w:rFonts w:cs="Arial"/>
          <w:color w:val="000000" w:themeColor="text1"/>
          <w:szCs w:val="20"/>
        </w:rPr>
        <w:t xml:space="preserve"> </w:t>
      </w:r>
      <w:r w:rsidRPr="008E332D">
        <w:rPr>
          <w:rFonts w:cs="Arial"/>
          <w:b/>
          <w:color w:val="000000" w:themeColor="text1"/>
          <w:szCs w:val="20"/>
        </w:rPr>
        <w:t>Hạng mục công trình và hoạt động của dự án đầu tư có khả năng tác động xấu đến môi trường</w:t>
      </w:r>
    </w:p>
    <w:p w:rsidR="00D07021" w:rsidRPr="008E332D" w:rsidRDefault="00D07021" w:rsidP="000F2664">
      <w:pPr>
        <w:adjustRightInd w:val="0"/>
        <w:snapToGrid w:val="0"/>
        <w:spacing w:after="120"/>
        <w:ind w:firstLine="720"/>
        <w:rPr>
          <w:rFonts w:cs="Arial"/>
          <w:color w:val="000000" w:themeColor="text1"/>
          <w:szCs w:val="20"/>
        </w:rPr>
      </w:pPr>
      <w:r w:rsidRPr="008E332D">
        <w:rPr>
          <w:rFonts w:cs="Arial"/>
          <w:color w:val="000000" w:themeColor="text1"/>
          <w:szCs w:val="20"/>
        </w:rPr>
        <w:t>Nêu các hạng mục công trình và hoạt động kèm theo các tác động xấu đến môi trường theo các giai đoạn của dự án</w:t>
      </w:r>
    </w:p>
    <w:p w:rsidR="00D07021" w:rsidRPr="008E332D" w:rsidRDefault="00D07021" w:rsidP="000F2664">
      <w:pPr>
        <w:adjustRightInd w:val="0"/>
        <w:snapToGrid w:val="0"/>
        <w:spacing w:after="120"/>
        <w:ind w:firstLine="720"/>
        <w:rPr>
          <w:rFonts w:cs="Arial"/>
          <w:color w:val="000000" w:themeColor="text1"/>
          <w:szCs w:val="20"/>
        </w:rPr>
      </w:pPr>
      <w:r w:rsidRPr="008E332D">
        <w:rPr>
          <w:rFonts w:cs="Arial"/>
          <w:b/>
          <w:color w:val="000000" w:themeColor="text1"/>
          <w:szCs w:val="20"/>
        </w:rPr>
        <w:t>3.</w:t>
      </w:r>
      <w:r w:rsidRPr="008E332D">
        <w:rPr>
          <w:rFonts w:cs="Arial"/>
          <w:color w:val="000000" w:themeColor="text1"/>
          <w:szCs w:val="20"/>
        </w:rPr>
        <w:t xml:space="preserve"> </w:t>
      </w:r>
      <w:r w:rsidRPr="008E332D">
        <w:rPr>
          <w:rFonts w:cs="Arial"/>
          <w:b/>
          <w:color w:val="000000" w:themeColor="text1"/>
          <w:szCs w:val="20"/>
        </w:rPr>
        <w:t>Dự báo các tác động môi trường chính, chất thải phát sinh theo các giai đoạn của dự án đầu tư</w:t>
      </w:r>
    </w:p>
    <w:p w:rsidR="00D07021" w:rsidRPr="008E332D" w:rsidRDefault="00D07021" w:rsidP="000F2664">
      <w:pPr>
        <w:adjustRightInd w:val="0"/>
        <w:snapToGrid w:val="0"/>
        <w:spacing w:after="120"/>
        <w:ind w:firstLine="720"/>
        <w:rPr>
          <w:rFonts w:cs="Arial"/>
          <w:color w:val="000000" w:themeColor="text1"/>
          <w:szCs w:val="20"/>
        </w:rPr>
      </w:pPr>
      <w:r w:rsidRPr="008E332D">
        <w:rPr>
          <w:rFonts w:cs="Arial"/>
          <w:color w:val="000000" w:themeColor="text1"/>
          <w:szCs w:val="20"/>
        </w:rPr>
        <w:t>3.1. Giai đoạn thi công, xây dựng</w:t>
      </w:r>
    </w:p>
    <w:p w:rsidR="00D07021" w:rsidRPr="008E332D" w:rsidRDefault="00D07021" w:rsidP="000F2664">
      <w:pPr>
        <w:adjustRightInd w:val="0"/>
        <w:snapToGrid w:val="0"/>
        <w:spacing w:after="120"/>
        <w:ind w:firstLine="720"/>
        <w:rPr>
          <w:rFonts w:cs="Arial"/>
          <w:color w:val="000000" w:themeColor="text1"/>
          <w:szCs w:val="20"/>
        </w:rPr>
      </w:pPr>
      <w:r w:rsidRPr="008E332D">
        <w:rPr>
          <w:rFonts w:cs="Arial"/>
          <w:color w:val="000000" w:themeColor="text1"/>
          <w:szCs w:val="20"/>
        </w:rPr>
        <w:t>3.1.1. Nước thải, khí thải</w:t>
      </w:r>
    </w:p>
    <w:p w:rsidR="00D07021" w:rsidRPr="008E332D" w:rsidRDefault="00D07021" w:rsidP="000F2664">
      <w:pPr>
        <w:adjustRightInd w:val="0"/>
        <w:snapToGrid w:val="0"/>
        <w:spacing w:after="120"/>
        <w:ind w:firstLine="720"/>
        <w:rPr>
          <w:rFonts w:cs="Arial"/>
          <w:color w:val="000000" w:themeColor="text1"/>
          <w:szCs w:val="20"/>
        </w:rPr>
      </w:pPr>
      <w:r w:rsidRPr="008E332D">
        <w:rPr>
          <w:rFonts w:cs="Arial"/>
          <w:color w:val="000000" w:themeColor="text1"/>
          <w:szCs w:val="20"/>
        </w:rPr>
        <w:t>- Nguồn phát sinh, tính chất (thông số ô nhiễm đặc trưng) của nước thải.</w:t>
      </w:r>
    </w:p>
    <w:p w:rsidR="00D07021" w:rsidRPr="008E332D" w:rsidRDefault="00D07021" w:rsidP="000F2664">
      <w:pPr>
        <w:adjustRightInd w:val="0"/>
        <w:snapToGrid w:val="0"/>
        <w:spacing w:after="120"/>
        <w:ind w:firstLine="720"/>
        <w:rPr>
          <w:rFonts w:cs="Arial"/>
          <w:color w:val="000000" w:themeColor="text1"/>
          <w:szCs w:val="20"/>
        </w:rPr>
      </w:pPr>
      <w:r w:rsidRPr="008E332D">
        <w:rPr>
          <w:rFonts w:cs="Arial"/>
          <w:color w:val="000000" w:themeColor="text1"/>
          <w:szCs w:val="20"/>
        </w:rPr>
        <w:t>- Nguồn phát sinh, tính chất (thông số ô nhiễm đặc trưng) của bụi, khí thải.</w:t>
      </w:r>
    </w:p>
    <w:p w:rsidR="00D07021" w:rsidRPr="008E332D" w:rsidRDefault="00D07021" w:rsidP="000F2664">
      <w:pPr>
        <w:adjustRightInd w:val="0"/>
        <w:snapToGrid w:val="0"/>
        <w:spacing w:after="120"/>
        <w:ind w:firstLine="720"/>
        <w:rPr>
          <w:rFonts w:cs="Arial"/>
          <w:color w:val="000000" w:themeColor="text1"/>
          <w:szCs w:val="20"/>
        </w:rPr>
      </w:pPr>
      <w:r w:rsidRPr="008E332D">
        <w:rPr>
          <w:rFonts w:cs="Arial"/>
          <w:color w:val="000000" w:themeColor="text1"/>
          <w:szCs w:val="20"/>
        </w:rPr>
        <w:t>3.1.2. Chất thải rắn, chất thải nguy hại</w:t>
      </w:r>
    </w:p>
    <w:p w:rsidR="00D07021" w:rsidRPr="008E332D" w:rsidRDefault="00D07021" w:rsidP="000F2664">
      <w:pPr>
        <w:adjustRightInd w:val="0"/>
        <w:snapToGrid w:val="0"/>
        <w:spacing w:after="120"/>
        <w:ind w:firstLine="720"/>
        <w:rPr>
          <w:rFonts w:cs="Arial"/>
          <w:color w:val="000000" w:themeColor="text1"/>
          <w:szCs w:val="20"/>
        </w:rPr>
      </w:pPr>
      <w:r w:rsidRPr="008E332D">
        <w:rPr>
          <w:rFonts w:cs="Arial"/>
          <w:color w:val="000000" w:themeColor="text1"/>
          <w:szCs w:val="20"/>
        </w:rPr>
        <w:t>- Nguồn phát sinh chất thải rắn sinh hoạt.</w:t>
      </w:r>
    </w:p>
    <w:p w:rsidR="00D07021" w:rsidRPr="008E332D" w:rsidRDefault="00D07021" w:rsidP="000F2664">
      <w:pPr>
        <w:adjustRightInd w:val="0"/>
        <w:snapToGrid w:val="0"/>
        <w:spacing w:after="120"/>
        <w:ind w:firstLine="720"/>
        <w:rPr>
          <w:rFonts w:cs="Arial"/>
          <w:color w:val="000000" w:themeColor="text1"/>
          <w:szCs w:val="20"/>
        </w:rPr>
      </w:pPr>
      <w:r w:rsidRPr="008E332D">
        <w:rPr>
          <w:rFonts w:cs="Arial"/>
          <w:color w:val="000000" w:themeColor="text1"/>
          <w:szCs w:val="20"/>
        </w:rPr>
        <w:t>- Nguồn phát sinh, tính chất (loại) của chất thải rắn công nghiệp thông thường.</w:t>
      </w:r>
    </w:p>
    <w:p w:rsidR="00D07021" w:rsidRPr="008E332D" w:rsidRDefault="00D07021" w:rsidP="000F2664">
      <w:pPr>
        <w:adjustRightInd w:val="0"/>
        <w:snapToGrid w:val="0"/>
        <w:spacing w:after="120"/>
        <w:ind w:firstLine="720"/>
        <w:rPr>
          <w:rFonts w:cs="Arial"/>
          <w:color w:val="000000" w:themeColor="text1"/>
          <w:szCs w:val="20"/>
        </w:rPr>
      </w:pPr>
      <w:r w:rsidRPr="008E332D">
        <w:rPr>
          <w:rFonts w:cs="Arial"/>
          <w:color w:val="000000" w:themeColor="text1"/>
          <w:szCs w:val="20"/>
        </w:rPr>
        <w:t>- Nguồn phát sinh, tính chất (loại) của chất thải nguy hại.</w:t>
      </w:r>
    </w:p>
    <w:p w:rsidR="00D07021" w:rsidRPr="008E332D" w:rsidRDefault="00D07021" w:rsidP="000F2664">
      <w:pPr>
        <w:adjustRightInd w:val="0"/>
        <w:snapToGrid w:val="0"/>
        <w:spacing w:after="120"/>
        <w:ind w:firstLine="720"/>
        <w:rPr>
          <w:rFonts w:cs="Arial"/>
          <w:color w:val="000000" w:themeColor="text1"/>
          <w:szCs w:val="20"/>
        </w:rPr>
      </w:pPr>
      <w:r w:rsidRPr="008E332D">
        <w:rPr>
          <w:rFonts w:cs="Arial"/>
          <w:color w:val="000000" w:themeColor="text1"/>
          <w:szCs w:val="20"/>
        </w:rPr>
        <w:t>3.1.3. Tiếng ồn, độ rung (nguồn phát sinh và quy chuẩn áp dụng)</w:t>
      </w:r>
    </w:p>
    <w:p w:rsidR="00D07021" w:rsidRPr="008E332D" w:rsidRDefault="00D07021" w:rsidP="000F2664">
      <w:pPr>
        <w:adjustRightInd w:val="0"/>
        <w:snapToGrid w:val="0"/>
        <w:spacing w:after="120"/>
        <w:ind w:firstLine="720"/>
        <w:rPr>
          <w:rFonts w:cs="Arial"/>
          <w:color w:val="000000" w:themeColor="text1"/>
          <w:szCs w:val="20"/>
        </w:rPr>
      </w:pPr>
      <w:r w:rsidRPr="008E332D">
        <w:rPr>
          <w:rFonts w:cs="Arial"/>
          <w:color w:val="000000" w:themeColor="text1"/>
          <w:szCs w:val="20"/>
        </w:rPr>
        <w:t>3.1.4. Các tác động khác (nếu có)</w:t>
      </w:r>
    </w:p>
    <w:p w:rsidR="00D07021" w:rsidRPr="008E332D" w:rsidRDefault="00D07021" w:rsidP="000F2664">
      <w:pPr>
        <w:adjustRightInd w:val="0"/>
        <w:snapToGrid w:val="0"/>
        <w:spacing w:after="120"/>
        <w:ind w:firstLine="720"/>
        <w:rPr>
          <w:rFonts w:cs="Arial"/>
          <w:color w:val="000000" w:themeColor="text1"/>
          <w:szCs w:val="20"/>
        </w:rPr>
      </w:pPr>
      <w:r w:rsidRPr="008E332D">
        <w:rPr>
          <w:rFonts w:cs="Arial"/>
          <w:color w:val="000000" w:themeColor="text1"/>
          <w:szCs w:val="20"/>
        </w:rPr>
        <w:t xml:space="preserve">- </w:t>
      </w:r>
      <w:r w:rsidRPr="008E332D">
        <w:rPr>
          <w:rFonts w:cs="Arial"/>
          <w:i/>
          <w:color w:val="000000" w:themeColor="text1"/>
          <w:szCs w:val="20"/>
        </w:rPr>
        <w:t>Nêu rõ tác động tới lòng, bờ, bãi sông, hồ đối với dự án thuộc đối tượng phải đánh giá tác động tới lòng, bờ, bãi sông, hồ theo quy định của pháp luật về tài nguyên nước.</w:t>
      </w:r>
    </w:p>
    <w:p w:rsidR="00D07021" w:rsidRPr="008E332D" w:rsidRDefault="00D07021" w:rsidP="000F2664">
      <w:pPr>
        <w:adjustRightInd w:val="0"/>
        <w:snapToGrid w:val="0"/>
        <w:spacing w:after="120"/>
        <w:ind w:firstLine="720"/>
        <w:rPr>
          <w:rFonts w:cs="Arial"/>
          <w:color w:val="000000" w:themeColor="text1"/>
          <w:szCs w:val="20"/>
        </w:rPr>
      </w:pPr>
      <w:r w:rsidRPr="008E332D">
        <w:rPr>
          <w:rFonts w:cs="Arial"/>
          <w:color w:val="000000" w:themeColor="text1"/>
          <w:szCs w:val="20"/>
        </w:rPr>
        <w:t xml:space="preserve">- </w:t>
      </w:r>
      <w:r w:rsidRPr="008E332D">
        <w:rPr>
          <w:rFonts w:cs="Arial"/>
          <w:i/>
          <w:color w:val="000000" w:themeColor="text1"/>
          <w:szCs w:val="20"/>
        </w:rPr>
        <w:t>Nêu rõ tác động của hoạt động lấn, lấp sông, suối, kênh, mương, rạch nhưng có biện pháp khắc phục (không gây cản trở thoát lũ, lưu thông nước, khai thác, sử dụng nước) theo quy định của pháp luật về tài nguyên nước.</w:t>
      </w:r>
    </w:p>
    <w:p w:rsidR="00D07021" w:rsidRPr="008E332D" w:rsidRDefault="00D07021" w:rsidP="000F2664">
      <w:pPr>
        <w:adjustRightInd w:val="0"/>
        <w:snapToGrid w:val="0"/>
        <w:spacing w:after="120"/>
        <w:ind w:firstLine="720"/>
        <w:rPr>
          <w:rFonts w:cs="Arial"/>
          <w:color w:val="000000" w:themeColor="text1"/>
          <w:szCs w:val="20"/>
        </w:rPr>
      </w:pPr>
      <w:r w:rsidRPr="008E332D">
        <w:rPr>
          <w:rFonts w:cs="Arial"/>
          <w:color w:val="000000" w:themeColor="text1"/>
          <w:szCs w:val="20"/>
        </w:rPr>
        <w:t xml:space="preserve">- </w:t>
      </w:r>
      <w:r w:rsidRPr="008E332D">
        <w:rPr>
          <w:rFonts w:cs="Arial"/>
          <w:i/>
          <w:color w:val="000000" w:themeColor="text1"/>
          <w:szCs w:val="20"/>
        </w:rPr>
        <w:t>Tác động khác (nếu có).</w:t>
      </w:r>
    </w:p>
    <w:p w:rsidR="00D07021" w:rsidRPr="008E332D" w:rsidRDefault="00D07021" w:rsidP="000F2664">
      <w:pPr>
        <w:adjustRightInd w:val="0"/>
        <w:snapToGrid w:val="0"/>
        <w:spacing w:after="120"/>
        <w:ind w:firstLine="720"/>
        <w:rPr>
          <w:rFonts w:cs="Arial"/>
          <w:color w:val="000000" w:themeColor="text1"/>
          <w:szCs w:val="20"/>
        </w:rPr>
      </w:pPr>
      <w:r w:rsidRPr="008E332D">
        <w:rPr>
          <w:rFonts w:cs="Arial"/>
          <w:color w:val="000000" w:themeColor="text1"/>
          <w:szCs w:val="20"/>
        </w:rPr>
        <w:t>3.2. Giai đoạn vận hành</w:t>
      </w:r>
    </w:p>
    <w:p w:rsidR="00D07021" w:rsidRPr="008E332D" w:rsidRDefault="00D07021" w:rsidP="000F2664">
      <w:pPr>
        <w:adjustRightInd w:val="0"/>
        <w:snapToGrid w:val="0"/>
        <w:spacing w:after="120"/>
        <w:ind w:firstLine="720"/>
        <w:rPr>
          <w:rFonts w:cs="Arial"/>
          <w:color w:val="000000" w:themeColor="text1"/>
          <w:szCs w:val="20"/>
        </w:rPr>
      </w:pPr>
      <w:r w:rsidRPr="008E332D">
        <w:rPr>
          <w:rFonts w:cs="Arial"/>
          <w:color w:val="000000" w:themeColor="text1"/>
          <w:szCs w:val="20"/>
        </w:rPr>
        <w:t>3.2.1. Nước thải, khí thải</w:t>
      </w:r>
    </w:p>
    <w:p w:rsidR="00D07021" w:rsidRPr="008E332D" w:rsidRDefault="00D07021" w:rsidP="000F2664">
      <w:pPr>
        <w:adjustRightInd w:val="0"/>
        <w:snapToGrid w:val="0"/>
        <w:spacing w:after="120"/>
        <w:ind w:firstLine="720"/>
        <w:rPr>
          <w:rFonts w:cs="Arial"/>
          <w:color w:val="000000" w:themeColor="text1"/>
          <w:szCs w:val="20"/>
        </w:rPr>
      </w:pPr>
      <w:r w:rsidRPr="008E332D">
        <w:rPr>
          <w:rFonts w:cs="Arial"/>
          <w:color w:val="000000" w:themeColor="text1"/>
          <w:szCs w:val="20"/>
        </w:rPr>
        <w:t>- Nguồn phát sinh, quy mô (lưu lượng tối đa), tính chất (thông số ô nhiễm đặc trưng) của nước thải.</w:t>
      </w:r>
    </w:p>
    <w:p w:rsidR="00D07021" w:rsidRPr="008E332D" w:rsidRDefault="00D07021" w:rsidP="000F2664">
      <w:pPr>
        <w:adjustRightInd w:val="0"/>
        <w:snapToGrid w:val="0"/>
        <w:spacing w:after="120"/>
        <w:ind w:firstLine="720"/>
        <w:rPr>
          <w:rFonts w:cs="Arial"/>
          <w:color w:val="000000" w:themeColor="text1"/>
          <w:szCs w:val="20"/>
        </w:rPr>
      </w:pPr>
      <w:r w:rsidRPr="008E332D">
        <w:rPr>
          <w:rFonts w:cs="Arial"/>
          <w:color w:val="000000" w:themeColor="text1"/>
          <w:szCs w:val="20"/>
        </w:rPr>
        <w:t>- Nguồn phát sinh, quy mô (lưu lượng tối đa), tính chất (thông số ô nhiễm đặc trưng) của bụi, khí thải.</w:t>
      </w:r>
    </w:p>
    <w:p w:rsidR="00D07021" w:rsidRPr="008E332D" w:rsidRDefault="00D07021" w:rsidP="000F2664">
      <w:pPr>
        <w:adjustRightInd w:val="0"/>
        <w:snapToGrid w:val="0"/>
        <w:spacing w:after="120"/>
        <w:ind w:firstLine="720"/>
        <w:rPr>
          <w:rFonts w:cs="Arial"/>
          <w:color w:val="000000" w:themeColor="text1"/>
          <w:szCs w:val="20"/>
        </w:rPr>
      </w:pPr>
      <w:r w:rsidRPr="008E332D">
        <w:rPr>
          <w:rFonts w:cs="Arial"/>
          <w:color w:val="000000" w:themeColor="text1"/>
          <w:szCs w:val="20"/>
        </w:rPr>
        <w:t>3.2.2. Chất thải rắn, chất thải nguy hại</w:t>
      </w:r>
    </w:p>
    <w:p w:rsidR="00D07021" w:rsidRPr="008E332D" w:rsidRDefault="00D07021" w:rsidP="000F2664">
      <w:pPr>
        <w:adjustRightInd w:val="0"/>
        <w:snapToGrid w:val="0"/>
        <w:spacing w:after="120"/>
        <w:ind w:firstLine="720"/>
        <w:rPr>
          <w:rFonts w:cs="Arial"/>
          <w:color w:val="000000" w:themeColor="text1"/>
          <w:szCs w:val="20"/>
        </w:rPr>
      </w:pPr>
      <w:r w:rsidRPr="008E332D">
        <w:rPr>
          <w:rFonts w:cs="Arial"/>
          <w:color w:val="000000" w:themeColor="text1"/>
          <w:szCs w:val="20"/>
        </w:rPr>
        <w:t>- Nguồn phát sinh chất thải rắn sinh hoạt.</w:t>
      </w:r>
    </w:p>
    <w:p w:rsidR="00D07021" w:rsidRPr="008E332D" w:rsidRDefault="00D07021" w:rsidP="000F2664">
      <w:pPr>
        <w:adjustRightInd w:val="0"/>
        <w:snapToGrid w:val="0"/>
        <w:spacing w:after="120"/>
        <w:ind w:firstLine="720"/>
        <w:rPr>
          <w:rFonts w:cs="Arial"/>
          <w:color w:val="000000" w:themeColor="text1"/>
          <w:szCs w:val="20"/>
        </w:rPr>
      </w:pPr>
      <w:r w:rsidRPr="008E332D">
        <w:rPr>
          <w:rFonts w:cs="Arial"/>
          <w:color w:val="000000" w:themeColor="text1"/>
          <w:szCs w:val="20"/>
        </w:rPr>
        <w:t>- Nguồn phát sinh, tính chất (loại) của chất thải rắn công nghiệp thông thường.</w:t>
      </w:r>
    </w:p>
    <w:p w:rsidR="00D07021" w:rsidRPr="008E332D" w:rsidRDefault="00D07021" w:rsidP="000F2664">
      <w:pPr>
        <w:adjustRightInd w:val="0"/>
        <w:snapToGrid w:val="0"/>
        <w:spacing w:after="120"/>
        <w:ind w:firstLine="720"/>
        <w:rPr>
          <w:rFonts w:cs="Arial"/>
          <w:color w:val="000000" w:themeColor="text1"/>
          <w:szCs w:val="20"/>
        </w:rPr>
      </w:pPr>
      <w:r w:rsidRPr="008E332D">
        <w:rPr>
          <w:rFonts w:cs="Arial"/>
          <w:color w:val="000000" w:themeColor="text1"/>
          <w:szCs w:val="20"/>
        </w:rPr>
        <w:t>- Nguồn phát sinh, quy mô (khối lượng), tính chất (loại) của chất thải nguy hại.</w:t>
      </w:r>
    </w:p>
    <w:p w:rsidR="00D07021" w:rsidRPr="008E332D" w:rsidRDefault="00D07021" w:rsidP="000F2664">
      <w:pPr>
        <w:adjustRightInd w:val="0"/>
        <w:snapToGrid w:val="0"/>
        <w:spacing w:after="120"/>
        <w:ind w:firstLine="720"/>
        <w:rPr>
          <w:rFonts w:cs="Arial"/>
          <w:color w:val="000000" w:themeColor="text1"/>
          <w:szCs w:val="20"/>
        </w:rPr>
      </w:pPr>
      <w:r w:rsidRPr="008E332D">
        <w:rPr>
          <w:rFonts w:cs="Arial"/>
          <w:color w:val="000000" w:themeColor="text1"/>
          <w:szCs w:val="20"/>
        </w:rPr>
        <w:t>3.2.3. Tiếng ồn, độ rung (nguồn phát sinh và quy chuẩn áp dụng)</w:t>
      </w:r>
    </w:p>
    <w:p w:rsidR="00D07021" w:rsidRPr="008E332D" w:rsidRDefault="00D07021" w:rsidP="000F2664">
      <w:pPr>
        <w:adjustRightInd w:val="0"/>
        <w:snapToGrid w:val="0"/>
        <w:spacing w:after="120"/>
        <w:ind w:firstLine="720"/>
        <w:rPr>
          <w:rFonts w:cs="Arial"/>
          <w:color w:val="000000" w:themeColor="text1"/>
          <w:szCs w:val="20"/>
        </w:rPr>
      </w:pPr>
      <w:r w:rsidRPr="008E332D">
        <w:rPr>
          <w:rFonts w:cs="Arial"/>
          <w:color w:val="000000" w:themeColor="text1"/>
          <w:szCs w:val="20"/>
        </w:rPr>
        <w:t>3.2.4. Các tác động khác (nếu có)</w:t>
      </w:r>
    </w:p>
    <w:p w:rsidR="00D07021" w:rsidRPr="008E332D" w:rsidRDefault="00D07021" w:rsidP="000F2664">
      <w:pPr>
        <w:adjustRightInd w:val="0"/>
        <w:snapToGrid w:val="0"/>
        <w:spacing w:after="120"/>
        <w:ind w:firstLine="720"/>
        <w:rPr>
          <w:rFonts w:cs="Arial"/>
          <w:color w:val="000000" w:themeColor="text1"/>
          <w:szCs w:val="20"/>
        </w:rPr>
      </w:pPr>
      <w:r w:rsidRPr="008E332D">
        <w:rPr>
          <w:rFonts w:cs="Arial"/>
          <w:color w:val="000000" w:themeColor="text1"/>
          <w:szCs w:val="20"/>
        </w:rPr>
        <w:t xml:space="preserve">- </w:t>
      </w:r>
      <w:r w:rsidRPr="008E332D">
        <w:rPr>
          <w:rFonts w:cs="Arial"/>
          <w:i/>
          <w:color w:val="000000" w:themeColor="text1"/>
          <w:szCs w:val="20"/>
        </w:rPr>
        <w:t>Nêu rõ tác động tới lòng, bờ, bãi sông, hồ đối với dự án thuộc đối tượng phải đánh giá tác động tới lòng, bờ, bãi sông, hồ theo quy định của pháp luật về tài nguyên nước.</w:t>
      </w:r>
    </w:p>
    <w:p w:rsidR="00D07021" w:rsidRPr="008E332D" w:rsidRDefault="00D07021" w:rsidP="000F2664">
      <w:pPr>
        <w:adjustRightInd w:val="0"/>
        <w:snapToGrid w:val="0"/>
        <w:spacing w:after="120"/>
        <w:ind w:firstLine="720"/>
        <w:rPr>
          <w:rFonts w:cs="Arial"/>
          <w:color w:val="000000" w:themeColor="text1"/>
          <w:szCs w:val="20"/>
        </w:rPr>
      </w:pPr>
      <w:r w:rsidRPr="008E332D">
        <w:rPr>
          <w:rFonts w:cs="Arial"/>
          <w:color w:val="000000" w:themeColor="text1"/>
          <w:szCs w:val="20"/>
        </w:rPr>
        <w:t xml:space="preserve">- </w:t>
      </w:r>
      <w:r w:rsidRPr="008E332D">
        <w:rPr>
          <w:rFonts w:cs="Arial"/>
          <w:i/>
          <w:color w:val="000000" w:themeColor="text1"/>
          <w:szCs w:val="20"/>
        </w:rPr>
        <w:t>Tác động khác (nếu có).</w:t>
      </w:r>
    </w:p>
    <w:p w:rsidR="00D07021" w:rsidRPr="008E332D" w:rsidRDefault="00D07021" w:rsidP="000F2664">
      <w:pPr>
        <w:adjustRightInd w:val="0"/>
        <w:snapToGrid w:val="0"/>
        <w:spacing w:after="120"/>
        <w:ind w:firstLine="720"/>
        <w:rPr>
          <w:rFonts w:cs="Arial"/>
          <w:color w:val="000000" w:themeColor="text1"/>
          <w:szCs w:val="20"/>
        </w:rPr>
      </w:pPr>
      <w:r w:rsidRPr="008E332D">
        <w:rPr>
          <w:rFonts w:cs="Arial"/>
          <w:color w:val="000000" w:themeColor="text1"/>
          <w:szCs w:val="20"/>
        </w:rPr>
        <w:t>(Trường hợp dự án được phân kỳ đầu tư thì nội dung dự báo các tác động môi trường chính, chất thải phát sinh của phân kỳ sau phải kế thừa, cập nhật nội dung nêu trên của các phân kỳ trước đó của dự án).</w:t>
      </w:r>
    </w:p>
    <w:p w:rsidR="00D07021" w:rsidRPr="008E332D" w:rsidRDefault="00D07021" w:rsidP="000F2664">
      <w:pPr>
        <w:adjustRightInd w:val="0"/>
        <w:snapToGrid w:val="0"/>
        <w:spacing w:after="120"/>
        <w:ind w:firstLine="720"/>
        <w:rPr>
          <w:rFonts w:cs="Arial"/>
          <w:color w:val="000000" w:themeColor="text1"/>
          <w:szCs w:val="20"/>
        </w:rPr>
      </w:pPr>
      <w:r w:rsidRPr="008E332D">
        <w:rPr>
          <w:rFonts w:cs="Arial"/>
          <w:b/>
          <w:color w:val="000000" w:themeColor="text1"/>
          <w:szCs w:val="20"/>
        </w:rPr>
        <w:t>4.</w:t>
      </w:r>
      <w:r w:rsidRPr="008E332D">
        <w:rPr>
          <w:rFonts w:cs="Arial"/>
          <w:color w:val="000000" w:themeColor="text1"/>
          <w:szCs w:val="20"/>
        </w:rPr>
        <w:t xml:space="preserve"> </w:t>
      </w:r>
      <w:r w:rsidRPr="008E332D">
        <w:rPr>
          <w:rFonts w:cs="Arial"/>
          <w:b/>
          <w:color w:val="000000" w:themeColor="text1"/>
          <w:szCs w:val="20"/>
        </w:rPr>
        <w:t>Các công trình và biện pháp bảo vệ môi trường của dự án đầu tư</w:t>
      </w:r>
    </w:p>
    <w:p w:rsidR="00D07021" w:rsidRPr="008E332D" w:rsidRDefault="00D07021" w:rsidP="000F2664">
      <w:pPr>
        <w:adjustRightInd w:val="0"/>
        <w:snapToGrid w:val="0"/>
        <w:spacing w:after="120"/>
        <w:ind w:firstLine="720"/>
        <w:rPr>
          <w:rFonts w:cs="Arial"/>
          <w:color w:val="000000" w:themeColor="text1"/>
          <w:szCs w:val="20"/>
        </w:rPr>
      </w:pPr>
      <w:r w:rsidRPr="008E332D">
        <w:rPr>
          <w:rFonts w:cs="Arial"/>
          <w:color w:val="000000" w:themeColor="text1"/>
          <w:szCs w:val="20"/>
        </w:rPr>
        <w:t>Nêu các công trình và biện pháp bảo vệ môi trường theo các giai đoạn thi công, xây dựng và vận hành của dự án hoặc của từng phân kỳ đầu tư (nếu có), cụ thể như sau:</w:t>
      </w:r>
    </w:p>
    <w:p w:rsidR="00D07021" w:rsidRPr="008E332D" w:rsidRDefault="00D07021" w:rsidP="000F2664">
      <w:pPr>
        <w:adjustRightInd w:val="0"/>
        <w:snapToGrid w:val="0"/>
        <w:spacing w:after="120"/>
        <w:ind w:firstLine="720"/>
        <w:rPr>
          <w:rFonts w:cs="Arial"/>
          <w:color w:val="000000" w:themeColor="text1"/>
          <w:szCs w:val="20"/>
        </w:rPr>
      </w:pPr>
      <w:r w:rsidRPr="008E332D">
        <w:rPr>
          <w:rFonts w:cs="Arial"/>
          <w:color w:val="000000" w:themeColor="text1"/>
          <w:szCs w:val="20"/>
        </w:rPr>
        <w:t>4.1. Các công trình và biện pháp thu gom, xử lý nước thải, khí thải</w:t>
      </w:r>
    </w:p>
    <w:p w:rsidR="00D07021" w:rsidRPr="008E332D" w:rsidRDefault="00D07021" w:rsidP="000F2664">
      <w:pPr>
        <w:adjustRightInd w:val="0"/>
        <w:snapToGrid w:val="0"/>
        <w:spacing w:after="120"/>
        <w:ind w:firstLine="720"/>
        <w:rPr>
          <w:rFonts w:cs="Arial"/>
          <w:color w:val="000000" w:themeColor="text1"/>
          <w:szCs w:val="20"/>
        </w:rPr>
      </w:pPr>
      <w:r w:rsidRPr="008E332D">
        <w:rPr>
          <w:rFonts w:cs="Arial"/>
          <w:color w:val="000000" w:themeColor="text1"/>
          <w:szCs w:val="20"/>
        </w:rPr>
        <w:t>4.1.1. Đối với thu gom và xử lý nước thải: Nêu các hạng mục công trình xử lý nước thải (hệ thống thoát nước; hệ thống thu gom và xử lý nước thải); nguồn tiếp nhận; dòng thải ra môi trường, vị trí xả thải, phương thức xả thải (nếu có); tiêu chuẩn, quy chuẩn kỹ thuật áp dụng với các hệ số áp dụng cho từng nguồn nước thải; mục đích tái sử dụng nước thải sau xử lý (nếu có); thiết bị quan trắc nước thải tự động, liên tục với camera theo dõi, giám sát (nếu có).</w:t>
      </w:r>
    </w:p>
    <w:p w:rsidR="00D07021" w:rsidRPr="008E332D" w:rsidRDefault="00D07021" w:rsidP="000F2664">
      <w:pPr>
        <w:adjustRightInd w:val="0"/>
        <w:snapToGrid w:val="0"/>
        <w:spacing w:after="120"/>
        <w:ind w:firstLine="720"/>
        <w:rPr>
          <w:rFonts w:cs="Arial"/>
          <w:color w:val="000000" w:themeColor="text1"/>
          <w:szCs w:val="20"/>
        </w:rPr>
      </w:pPr>
      <w:r w:rsidRPr="008E332D">
        <w:rPr>
          <w:rFonts w:cs="Arial"/>
          <w:color w:val="000000" w:themeColor="text1"/>
          <w:szCs w:val="20"/>
        </w:rPr>
        <w:t>4.1.2. Đối với xử lý bụi, khí thải: Nêu các hạng mục công trình xử lý bụi, khí thải (hệ thống, thiết bị thu gom và xử lý bụi, khí thải); dòng thải ra môi trường, vị trí xả thải, phương thức xả thải (nếu có); tiêu chuẩn, quy chuẩn kỹ thuật áp dụng với các hệ số áp dụng cho từng nguồn, khu vực phát thải; mục đích tái sử dụng khí đốt sạch sau xử lý (nếu có); thiết bị quan trắc khí thải tự động, liên tục với camera theo dõi, giám sát (nếu có).</w:t>
      </w:r>
    </w:p>
    <w:p w:rsidR="00D07021" w:rsidRPr="008E332D" w:rsidRDefault="00D07021" w:rsidP="000F2664">
      <w:pPr>
        <w:adjustRightInd w:val="0"/>
        <w:snapToGrid w:val="0"/>
        <w:spacing w:after="120"/>
        <w:ind w:firstLine="720"/>
        <w:rPr>
          <w:rFonts w:cs="Arial"/>
          <w:color w:val="000000" w:themeColor="text1"/>
          <w:szCs w:val="20"/>
        </w:rPr>
      </w:pPr>
      <w:r w:rsidRPr="008E332D">
        <w:rPr>
          <w:rFonts w:cs="Arial"/>
          <w:color w:val="000000" w:themeColor="text1"/>
          <w:szCs w:val="20"/>
        </w:rPr>
        <w:t>4.2. Các công trình, biện pháp quản lý chất thải rắn, chất thải nguy hại</w:t>
      </w:r>
    </w:p>
    <w:p w:rsidR="00D07021" w:rsidRPr="008E332D" w:rsidRDefault="00D07021" w:rsidP="000F2664">
      <w:pPr>
        <w:adjustRightInd w:val="0"/>
        <w:snapToGrid w:val="0"/>
        <w:spacing w:after="120"/>
        <w:ind w:firstLine="720"/>
        <w:rPr>
          <w:rFonts w:cs="Arial"/>
          <w:color w:val="000000" w:themeColor="text1"/>
          <w:szCs w:val="20"/>
        </w:rPr>
      </w:pPr>
      <w:r w:rsidRPr="008E332D">
        <w:rPr>
          <w:rFonts w:cs="Arial"/>
          <w:color w:val="000000" w:themeColor="text1"/>
          <w:szCs w:val="20"/>
        </w:rPr>
        <w:t>4.2.1. Công trình, biện pháp thu gom, lưu giữ, quản lý, xử lý chất thải rắn sinh hoạt, chất thải rắn công nghiệp thông thường: Nêu các hạng mục công trình lưu giữ chất thải rắn sinh hoạt, chất thải rắn công nghiệp thông thường kèm theo các thông số kỹ thuật cơ bản. Công trình xử lý chất thải rắn sinh hoạt, chất thải rắn công nghiệp thông thường phải thể hiện các thông tin, gồm: số lượng, quy mô, công suất, công nghệ; phương án thu gom, lưu giữ và xử lý hoặc chuyển giao xử lý.</w:t>
      </w:r>
    </w:p>
    <w:p w:rsidR="00D07021" w:rsidRPr="008E332D" w:rsidRDefault="00D07021" w:rsidP="000F2664">
      <w:pPr>
        <w:adjustRightInd w:val="0"/>
        <w:snapToGrid w:val="0"/>
        <w:spacing w:after="120"/>
        <w:ind w:firstLine="720"/>
        <w:rPr>
          <w:rFonts w:cs="Arial"/>
          <w:color w:val="000000" w:themeColor="text1"/>
          <w:szCs w:val="20"/>
        </w:rPr>
      </w:pPr>
      <w:r w:rsidRPr="008E332D">
        <w:rPr>
          <w:rFonts w:cs="Arial"/>
          <w:color w:val="000000" w:themeColor="text1"/>
          <w:szCs w:val="20"/>
        </w:rPr>
        <w:t>4.2.2. Công trình, biện pháp thu gom, lưu giữ, quản lý, xử lý chất thải nguy hại: Nêu các hạng mục công trình lưu giữ chất thải nguy hại kèm theo các thông số kỹ thuật cơ bản. Công trình xử lý chất thải nguy hại phải thể hiện các thông tin, gồm: số lượng, quy mô, công suất, công nghệ; phương án thu gom, lưu giữ và xử lý hoặc chuyển giao xử lý.</w:t>
      </w:r>
    </w:p>
    <w:p w:rsidR="00D07021" w:rsidRPr="008E332D" w:rsidRDefault="00D07021" w:rsidP="000F2664">
      <w:pPr>
        <w:adjustRightInd w:val="0"/>
        <w:snapToGrid w:val="0"/>
        <w:spacing w:after="120"/>
        <w:ind w:firstLine="720"/>
        <w:rPr>
          <w:rFonts w:cs="Arial"/>
          <w:color w:val="000000" w:themeColor="text1"/>
          <w:szCs w:val="20"/>
        </w:rPr>
      </w:pPr>
      <w:r w:rsidRPr="008E332D">
        <w:rPr>
          <w:rFonts w:cs="Arial"/>
          <w:color w:val="000000" w:themeColor="text1"/>
          <w:szCs w:val="20"/>
        </w:rPr>
        <w:t>4.3. Công trình, biện pháp giảm thiểu tác động do tiếng ồn, độ rung (nêu các công trình, biện pháp giảm thiểu ô nhiễm tiếng ồn, độ rung; tiêu chuẩn, quy chuẩn kỹ thuật áp dụng đối với tiếng ồn, độ rung).</w:t>
      </w:r>
    </w:p>
    <w:p w:rsidR="00D07021" w:rsidRPr="008E332D" w:rsidRDefault="00D07021" w:rsidP="000F2664">
      <w:pPr>
        <w:adjustRightInd w:val="0"/>
        <w:snapToGrid w:val="0"/>
        <w:spacing w:after="120"/>
        <w:ind w:firstLine="720"/>
        <w:rPr>
          <w:rFonts w:cs="Arial"/>
          <w:color w:val="000000" w:themeColor="text1"/>
          <w:szCs w:val="20"/>
        </w:rPr>
      </w:pPr>
      <w:r w:rsidRPr="008E332D">
        <w:rPr>
          <w:rFonts w:cs="Arial"/>
          <w:color w:val="000000" w:themeColor="text1"/>
          <w:szCs w:val="20"/>
        </w:rPr>
        <w:t>4.4. Các công trình, biện pháp bảo vệ môi trường khác (nếu có)</w:t>
      </w:r>
    </w:p>
    <w:p w:rsidR="00D07021" w:rsidRPr="008E332D" w:rsidRDefault="00D07021" w:rsidP="000F2664">
      <w:pPr>
        <w:adjustRightInd w:val="0"/>
        <w:snapToGrid w:val="0"/>
        <w:spacing w:after="120"/>
        <w:ind w:firstLine="720"/>
        <w:rPr>
          <w:rFonts w:cs="Arial"/>
          <w:color w:val="000000" w:themeColor="text1"/>
          <w:szCs w:val="20"/>
        </w:rPr>
      </w:pPr>
      <w:r w:rsidRPr="008E332D">
        <w:rPr>
          <w:rFonts w:cs="Arial"/>
          <w:color w:val="000000" w:themeColor="text1"/>
          <w:szCs w:val="20"/>
        </w:rPr>
        <w:t>4.4.1. Phương án cải tạo, phục hồi môi trường (đối với dự án khai thác khoáng sản, dự án có chôn lấp chất thải): phương án được lựa chọn thực hiện; danh mục, khối lượng các hạng mục cải tạo, phục hồi môi trường; kế hoạch thực hiện; kinh phí cải tạo, phục hồi môi trường (riêng nội dung này phải cụ thể số tiền ký quỹ trong từng lần ký quỹ).</w:t>
      </w:r>
    </w:p>
    <w:p w:rsidR="00D07021" w:rsidRPr="008E332D" w:rsidRDefault="00D07021" w:rsidP="000F2664">
      <w:pPr>
        <w:adjustRightInd w:val="0"/>
        <w:snapToGrid w:val="0"/>
        <w:spacing w:after="120"/>
        <w:ind w:firstLine="720"/>
        <w:rPr>
          <w:rFonts w:cs="Arial"/>
          <w:color w:val="000000" w:themeColor="text1"/>
          <w:szCs w:val="20"/>
        </w:rPr>
      </w:pPr>
      <w:r w:rsidRPr="008E332D">
        <w:rPr>
          <w:rFonts w:cs="Arial"/>
          <w:color w:val="000000" w:themeColor="text1"/>
          <w:szCs w:val="20"/>
        </w:rPr>
        <w:t>4.4.2. Phương án bồi hoàn đa dạng sinh học (nếu có)</w:t>
      </w:r>
    </w:p>
    <w:p w:rsidR="00D07021" w:rsidRPr="008E332D" w:rsidRDefault="00D07021" w:rsidP="000F2664">
      <w:pPr>
        <w:adjustRightInd w:val="0"/>
        <w:snapToGrid w:val="0"/>
        <w:spacing w:after="120"/>
        <w:ind w:firstLine="720"/>
        <w:rPr>
          <w:rFonts w:cs="Arial"/>
          <w:color w:val="000000" w:themeColor="text1"/>
          <w:szCs w:val="20"/>
        </w:rPr>
      </w:pPr>
      <w:r w:rsidRPr="008E332D">
        <w:rPr>
          <w:rFonts w:cs="Arial"/>
          <w:color w:val="000000" w:themeColor="text1"/>
          <w:szCs w:val="20"/>
        </w:rPr>
        <w:t>4.4.3. Phương án thực hiện để bảo vệ, phòng, chống sạt lở lòng, bờ, bãi sông, hồ và các yêu cầu, điều kiện để bảo vệ, phòng chống sạt lở lòng, bờ, bãi sông, hồ (nếu có); biện pháp khắc phục (không gây cản trở thoát lũ, lưu thông nước, khai thác, sử dụng nước) đối với hoạt động lấn, lấp sông, suối, kênh, mương, rạch theo quy định của pháp luật về tài nguyên nước (nếu có)</w:t>
      </w:r>
    </w:p>
    <w:p w:rsidR="00D07021" w:rsidRPr="008E332D" w:rsidRDefault="00D07021" w:rsidP="000F2664">
      <w:pPr>
        <w:adjustRightInd w:val="0"/>
        <w:snapToGrid w:val="0"/>
        <w:spacing w:after="120"/>
        <w:ind w:firstLine="720"/>
        <w:rPr>
          <w:rFonts w:cs="Arial"/>
          <w:color w:val="000000" w:themeColor="text1"/>
          <w:szCs w:val="20"/>
        </w:rPr>
      </w:pPr>
      <w:r w:rsidRPr="008E332D">
        <w:rPr>
          <w:rFonts w:cs="Arial"/>
          <w:color w:val="000000" w:themeColor="text1"/>
          <w:szCs w:val="20"/>
        </w:rPr>
        <w:t>4.4.4. Phương án phòng ngừa, ứng phó sự cố môi trường (nếu có)</w:t>
      </w:r>
    </w:p>
    <w:p w:rsidR="00D07021" w:rsidRPr="008E332D" w:rsidRDefault="00D07021" w:rsidP="000F2664">
      <w:pPr>
        <w:adjustRightInd w:val="0"/>
        <w:snapToGrid w:val="0"/>
        <w:spacing w:after="120"/>
        <w:ind w:firstLine="720"/>
        <w:rPr>
          <w:rFonts w:cs="Arial"/>
          <w:color w:val="000000" w:themeColor="text1"/>
          <w:szCs w:val="20"/>
        </w:rPr>
      </w:pPr>
      <w:r w:rsidRPr="008E332D">
        <w:rPr>
          <w:rFonts w:cs="Arial"/>
          <w:color w:val="000000" w:themeColor="text1"/>
          <w:szCs w:val="20"/>
        </w:rPr>
        <w:t>Nêu phương án phòng ngừa, ứng phó sự cố môi trường (tập trung đối với phương án phòng ngừa, ứng phó sự cố chất thải; đối với phương án phòng ngừa, ứng phó sự cố môi trường do hóa chất, phóng xạ, dầu tràn, dịch bệnh và do nguyên nhân khác được thực hiện theo quy định của pháp luật có liên quan.</w:t>
      </w:r>
    </w:p>
    <w:p w:rsidR="00D07021" w:rsidRPr="008E332D" w:rsidRDefault="00D07021" w:rsidP="000F2664">
      <w:pPr>
        <w:adjustRightInd w:val="0"/>
        <w:snapToGrid w:val="0"/>
        <w:spacing w:after="120"/>
        <w:ind w:firstLine="720"/>
        <w:rPr>
          <w:rFonts w:cs="Arial"/>
          <w:color w:val="000000" w:themeColor="text1"/>
          <w:szCs w:val="20"/>
        </w:rPr>
      </w:pPr>
      <w:r w:rsidRPr="008E332D">
        <w:rPr>
          <w:rFonts w:cs="Arial"/>
          <w:color w:val="000000" w:themeColor="text1"/>
          <w:szCs w:val="20"/>
        </w:rPr>
        <w:t>Phương án phòng ngừa, ứng phó sự cố môi trường bao gồm: công trình (số lượng, quy mô, công suất, công nghệ, quy trình vận hành và yêu cầu kỹ thuật đối với từng công trình), thiết bị và bảo đảm vật tư, dụng cụ, phương tiện cần thiết để ứng phó sự cố môi trường; bố trí lực lượng tại chỗ để bảo đảm sẵn sàng ứng phó với từng kịch bản sự cố môi trường.</w:t>
      </w:r>
    </w:p>
    <w:p w:rsidR="00D07021" w:rsidRPr="008E332D" w:rsidRDefault="00D07021" w:rsidP="000F2664">
      <w:pPr>
        <w:adjustRightInd w:val="0"/>
        <w:snapToGrid w:val="0"/>
        <w:spacing w:after="120"/>
        <w:ind w:firstLine="720"/>
        <w:rPr>
          <w:rFonts w:cs="Arial"/>
          <w:color w:val="000000" w:themeColor="text1"/>
          <w:szCs w:val="20"/>
        </w:rPr>
      </w:pPr>
      <w:r w:rsidRPr="008E332D">
        <w:rPr>
          <w:rFonts w:cs="Arial"/>
          <w:color w:val="000000" w:themeColor="text1"/>
          <w:szCs w:val="20"/>
        </w:rPr>
        <w:t>4.4.5. Phương án phòng ngừa, ứng phó sự cố tác động tới lòng, bờ, bãi sông, hồ (đối với dự án thuộc đối tượng phải đánh giá tác động tới lòng, bờ, bãi sông, hồ theo quy định của pháp luật về tài nguyên nước)</w:t>
      </w:r>
    </w:p>
    <w:p w:rsidR="00D07021" w:rsidRPr="008E332D" w:rsidRDefault="00D07021" w:rsidP="000F2664">
      <w:pPr>
        <w:adjustRightInd w:val="0"/>
        <w:snapToGrid w:val="0"/>
        <w:spacing w:after="120"/>
        <w:ind w:firstLine="720"/>
        <w:rPr>
          <w:rFonts w:cs="Arial"/>
          <w:color w:val="000000" w:themeColor="text1"/>
          <w:szCs w:val="20"/>
        </w:rPr>
      </w:pPr>
      <w:r w:rsidRPr="008E332D">
        <w:rPr>
          <w:rFonts w:cs="Arial"/>
          <w:color w:val="000000" w:themeColor="text1"/>
          <w:szCs w:val="20"/>
        </w:rPr>
        <w:t>4.4.6. Các công trình, biện pháp khác (nếu có)</w:t>
      </w:r>
    </w:p>
    <w:p w:rsidR="00D07021" w:rsidRPr="008E332D" w:rsidRDefault="00D07021" w:rsidP="000F2664">
      <w:pPr>
        <w:adjustRightInd w:val="0"/>
        <w:snapToGrid w:val="0"/>
        <w:spacing w:after="120"/>
        <w:ind w:firstLine="720"/>
        <w:rPr>
          <w:rFonts w:cs="Arial"/>
          <w:color w:val="000000" w:themeColor="text1"/>
          <w:szCs w:val="20"/>
        </w:rPr>
      </w:pPr>
      <w:r w:rsidRPr="008E332D">
        <w:rPr>
          <w:rFonts w:cs="Arial"/>
          <w:b/>
          <w:color w:val="000000" w:themeColor="text1"/>
          <w:szCs w:val="20"/>
        </w:rPr>
        <w:t>5.</w:t>
      </w:r>
      <w:r w:rsidRPr="008E332D">
        <w:rPr>
          <w:rFonts w:cs="Arial"/>
          <w:color w:val="000000" w:themeColor="text1"/>
          <w:szCs w:val="20"/>
        </w:rPr>
        <w:t xml:space="preserve"> </w:t>
      </w:r>
      <w:r w:rsidRPr="008E332D">
        <w:rPr>
          <w:rFonts w:cs="Arial"/>
          <w:b/>
          <w:color w:val="000000" w:themeColor="text1"/>
          <w:szCs w:val="20"/>
        </w:rPr>
        <w:t>Chương trình quản lý và giám sát môi trường của chủ dự án đầu tư</w:t>
      </w:r>
    </w:p>
    <w:p w:rsidR="00D07021" w:rsidRPr="008E332D" w:rsidRDefault="00D07021" w:rsidP="000F2664">
      <w:pPr>
        <w:adjustRightInd w:val="0"/>
        <w:snapToGrid w:val="0"/>
        <w:spacing w:after="120"/>
        <w:ind w:firstLine="720"/>
        <w:rPr>
          <w:rFonts w:cs="Arial"/>
          <w:color w:val="000000" w:themeColor="text1"/>
          <w:szCs w:val="20"/>
        </w:rPr>
      </w:pPr>
      <w:r w:rsidRPr="008E332D">
        <w:rPr>
          <w:rFonts w:cs="Arial"/>
          <w:color w:val="000000" w:themeColor="text1"/>
          <w:szCs w:val="20"/>
        </w:rPr>
        <w:t>5.1. Chương trình quản lý môi trường</w:t>
      </w:r>
    </w:p>
    <w:p w:rsidR="00D07021" w:rsidRPr="008E332D" w:rsidRDefault="00D07021" w:rsidP="000F2664">
      <w:pPr>
        <w:adjustRightInd w:val="0"/>
        <w:snapToGrid w:val="0"/>
        <w:spacing w:after="120"/>
        <w:ind w:firstLine="720"/>
        <w:rPr>
          <w:rFonts w:cs="Arial"/>
          <w:color w:val="000000" w:themeColor="text1"/>
          <w:szCs w:val="20"/>
        </w:rPr>
      </w:pPr>
      <w:r w:rsidRPr="008E332D">
        <w:rPr>
          <w:rFonts w:cs="Arial"/>
          <w:color w:val="000000" w:themeColor="text1"/>
          <w:szCs w:val="20"/>
        </w:rPr>
        <w:t>5.2. Giám sát môi trường</w:t>
      </w:r>
    </w:p>
    <w:p w:rsidR="00D07021" w:rsidRPr="008E332D" w:rsidRDefault="00D07021" w:rsidP="000F2664">
      <w:pPr>
        <w:adjustRightInd w:val="0"/>
        <w:snapToGrid w:val="0"/>
        <w:spacing w:after="120"/>
        <w:ind w:firstLine="720"/>
        <w:rPr>
          <w:rFonts w:cs="Arial"/>
          <w:color w:val="000000" w:themeColor="text1"/>
          <w:szCs w:val="20"/>
        </w:rPr>
      </w:pPr>
      <w:r w:rsidRPr="008E332D">
        <w:rPr>
          <w:rFonts w:cs="Arial"/>
          <w:color w:val="000000" w:themeColor="text1"/>
          <w:szCs w:val="20"/>
        </w:rPr>
        <w:t>Các nội dung, yêu cầu, tần suất, thông số giám sát ứng với từng giai đoạn của dự án đầu tư.</w:t>
      </w:r>
    </w:p>
    <w:p w:rsidR="00D07021" w:rsidRPr="008E332D" w:rsidRDefault="00D07021" w:rsidP="000F2664">
      <w:pPr>
        <w:adjustRightInd w:val="0"/>
        <w:snapToGrid w:val="0"/>
        <w:spacing w:after="120"/>
        <w:ind w:firstLine="720"/>
        <w:rPr>
          <w:rFonts w:cs="Arial"/>
          <w:color w:val="000000" w:themeColor="text1"/>
          <w:szCs w:val="20"/>
        </w:rPr>
      </w:pPr>
      <w:r w:rsidRPr="008E332D">
        <w:rPr>
          <w:rFonts w:cs="Arial"/>
          <w:b/>
          <w:color w:val="000000" w:themeColor="text1"/>
          <w:szCs w:val="20"/>
        </w:rPr>
        <w:t>6.</w:t>
      </w:r>
      <w:r w:rsidRPr="008E332D">
        <w:rPr>
          <w:rFonts w:cs="Arial"/>
          <w:color w:val="000000" w:themeColor="text1"/>
          <w:szCs w:val="20"/>
        </w:rPr>
        <w:t xml:space="preserve"> </w:t>
      </w:r>
      <w:r w:rsidRPr="008E332D">
        <w:rPr>
          <w:rFonts w:cs="Arial"/>
          <w:b/>
          <w:color w:val="000000" w:themeColor="text1"/>
          <w:szCs w:val="20"/>
        </w:rPr>
        <w:t>Các yêu cầu về bảo vệ môi trường khác (nếu có)</w:t>
      </w:r>
    </w:p>
    <w:p w:rsidR="00D07021" w:rsidRPr="008E332D" w:rsidRDefault="00D07021" w:rsidP="000F2664">
      <w:pPr>
        <w:adjustRightInd w:val="0"/>
        <w:snapToGrid w:val="0"/>
        <w:spacing w:after="120"/>
        <w:ind w:firstLine="720"/>
        <w:rPr>
          <w:rFonts w:cs="Arial"/>
          <w:color w:val="000000" w:themeColor="text1"/>
          <w:szCs w:val="20"/>
        </w:rPr>
      </w:pPr>
      <w:r w:rsidRPr="008E332D">
        <w:rPr>
          <w:rFonts w:cs="Arial"/>
          <w:color w:val="000000" w:themeColor="text1"/>
          <w:szCs w:val="20"/>
        </w:rPr>
        <w:t>Bao gồm cả các yêu cầu phải điều chỉnh, bổ sung nội dung của dự án đầu tư và báo cáo đánh giá tác động môi trường cho phù hợp với nội dung yêu cầu về bảo vệ môi trường được nêu trong quyết định phê duyệt kết quả thẩm định báo cáo đánh giá tác động môi trường theo quy định tại khoản 1 Điều 37 Luật Bảo vệ môi trường (nếu có).</w:t>
      </w:r>
    </w:p>
    <w:p w:rsidR="00D07021" w:rsidRPr="008E332D" w:rsidRDefault="00D07021" w:rsidP="008F70B7">
      <w:pPr>
        <w:adjustRightInd w:val="0"/>
        <w:snapToGrid w:val="0"/>
        <w:ind w:firstLine="720"/>
        <w:rPr>
          <w:rFonts w:cs="Arial"/>
          <w:color w:val="000000" w:themeColor="text1"/>
          <w:szCs w:val="20"/>
        </w:rPr>
      </w:pPr>
      <w:r w:rsidRPr="008E332D">
        <w:rPr>
          <w:rFonts w:cs="Arial"/>
          <w:color w:val="000000" w:themeColor="text1"/>
          <w:szCs w:val="20"/>
        </w:rPr>
        <w:t>Nêu các yêu cầu để đáp ứng, duy trì các tiêu chí môi trường theo quy định tại cột số (5) Phụ lục I ban hành kèm theo Quyết định số 21/2025/QĐ-TTg ngày 04 tháng 7 năm 2025 của Thủ tướng Chính phủ quy định tiêu chí môi trường và việc xác nhận dự án đầu tư thuộc danh mục phân loại xanh (đối với trường hợp xác nhận dự án đầu tư thuộc danh mục phân loại xanh theo quy định tại Quyết định số 21/2025/QĐ-TTg ngày 04 tháng 7 năm 2025 của Thủ tướng Chính phủ quy định tiêu chí môi trường và việc xác nhận dự án đầu tư thuộc danh mục phân loại xanh).</w:t>
      </w:r>
    </w:p>
    <w:p w:rsidR="00D07021" w:rsidRPr="008E332D" w:rsidRDefault="00D07021" w:rsidP="008F70B7">
      <w:pPr>
        <w:adjustRightInd w:val="0"/>
        <w:snapToGrid w:val="0"/>
        <w:jc w:val="center"/>
        <w:rPr>
          <w:rFonts w:cs="Arial"/>
          <w:color w:val="000000" w:themeColor="text1"/>
          <w:szCs w:val="20"/>
        </w:rPr>
      </w:pPr>
    </w:p>
    <w:p w:rsidR="00D07021" w:rsidRPr="008E332D" w:rsidRDefault="00D07021" w:rsidP="000F2664">
      <w:pPr>
        <w:adjustRightInd w:val="0"/>
        <w:snapToGrid w:val="0"/>
        <w:spacing w:after="120"/>
        <w:ind w:firstLine="720"/>
        <w:rPr>
          <w:rFonts w:cs="Arial"/>
          <w:color w:val="000000" w:themeColor="text1"/>
          <w:szCs w:val="20"/>
        </w:rPr>
      </w:pPr>
      <w:r w:rsidRPr="008E332D">
        <w:rPr>
          <w:rFonts w:cs="Arial"/>
          <w:b/>
          <w:i/>
          <w:color w:val="000000" w:themeColor="text1"/>
          <w:szCs w:val="20"/>
        </w:rPr>
        <w:t>Ghi chú:</w:t>
      </w:r>
    </w:p>
    <w:p w:rsidR="00D07021" w:rsidRPr="008E332D" w:rsidRDefault="00D07021" w:rsidP="000F2664">
      <w:pPr>
        <w:adjustRightInd w:val="0"/>
        <w:snapToGrid w:val="0"/>
        <w:spacing w:after="120"/>
        <w:ind w:firstLine="720"/>
        <w:rPr>
          <w:rFonts w:cs="Arial"/>
          <w:color w:val="000000" w:themeColor="text1"/>
          <w:szCs w:val="20"/>
        </w:rPr>
      </w:pPr>
      <w:r w:rsidRPr="008E332D">
        <w:rPr>
          <w:rFonts w:cs="Arial"/>
          <w:color w:val="000000" w:themeColor="text1"/>
          <w:szCs w:val="20"/>
        </w:rPr>
        <w:t>(1) Tên cơ quan thẩm định, tên cơ quan của người có thẩm quyền thẩm định phê duyệt kết quả thẩm định báo cáo ĐTM của dự án;</w:t>
      </w:r>
    </w:p>
    <w:p w:rsidR="00D07021" w:rsidRPr="008E332D" w:rsidRDefault="00D07021" w:rsidP="000F2664">
      <w:pPr>
        <w:adjustRightInd w:val="0"/>
        <w:snapToGrid w:val="0"/>
        <w:spacing w:after="120"/>
        <w:ind w:firstLine="720"/>
        <w:rPr>
          <w:rFonts w:cs="Arial"/>
          <w:color w:val="000000" w:themeColor="text1"/>
          <w:szCs w:val="20"/>
        </w:rPr>
      </w:pPr>
      <w:r w:rsidRPr="008E332D">
        <w:rPr>
          <w:rFonts w:cs="Arial"/>
          <w:color w:val="000000" w:themeColor="text1"/>
          <w:szCs w:val="20"/>
        </w:rPr>
        <w:t>(2) Tên dự án;</w:t>
      </w:r>
    </w:p>
    <w:p w:rsidR="00D07021" w:rsidRPr="008E332D" w:rsidRDefault="00D07021" w:rsidP="000F2664">
      <w:pPr>
        <w:adjustRightInd w:val="0"/>
        <w:snapToGrid w:val="0"/>
        <w:spacing w:after="120"/>
        <w:ind w:firstLine="720"/>
        <w:rPr>
          <w:rFonts w:cs="Arial"/>
          <w:color w:val="000000" w:themeColor="text1"/>
          <w:szCs w:val="20"/>
        </w:rPr>
      </w:pPr>
      <w:r w:rsidRPr="008E332D">
        <w:rPr>
          <w:rFonts w:cs="Arial"/>
          <w:color w:val="000000" w:themeColor="text1"/>
          <w:szCs w:val="20"/>
        </w:rPr>
        <w:t>(3) Thẩm quyền ban hành (1);</w:t>
      </w:r>
    </w:p>
    <w:p w:rsidR="00D07021" w:rsidRPr="008E332D" w:rsidRDefault="00D07021" w:rsidP="000F2664">
      <w:pPr>
        <w:adjustRightInd w:val="0"/>
        <w:snapToGrid w:val="0"/>
        <w:spacing w:after="120"/>
        <w:ind w:firstLine="720"/>
        <w:rPr>
          <w:rFonts w:cs="Arial"/>
          <w:color w:val="000000" w:themeColor="text1"/>
          <w:szCs w:val="20"/>
        </w:rPr>
      </w:pPr>
      <w:r w:rsidRPr="008E332D">
        <w:rPr>
          <w:rFonts w:cs="Arial"/>
          <w:color w:val="000000" w:themeColor="text1"/>
          <w:szCs w:val="20"/>
        </w:rPr>
        <w:t>(4) Tên đầy đủ của văn bản quy định chức năng, nhiệm vụ, quyền hạn và cơ cấu tổ chức của (1);</w:t>
      </w:r>
    </w:p>
    <w:p w:rsidR="00D07021" w:rsidRPr="008E332D" w:rsidRDefault="00D07021" w:rsidP="000F2664">
      <w:pPr>
        <w:adjustRightInd w:val="0"/>
        <w:snapToGrid w:val="0"/>
        <w:spacing w:after="120"/>
        <w:ind w:firstLine="720"/>
        <w:rPr>
          <w:rFonts w:cs="Arial"/>
          <w:color w:val="000000" w:themeColor="text1"/>
          <w:szCs w:val="20"/>
        </w:rPr>
      </w:pPr>
      <w:r w:rsidRPr="008E332D">
        <w:rPr>
          <w:rFonts w:cs="Arial"/>
          <w:color w:val="000000" w:themeColor="text1"/>
          <w:szCs w:val="20"/>
        </w:rPr>
        <w:t>(5) Thủ trưởng hoặc người đứng đầu cơ quan được giao tổ chức thẩm định;</w:t>
      </w:r>
    </w:p>
    <w:p w:rsidR="00D07021" w:rsidRPr="008E332D" w:rsidRDefault="00D07021" w:rsidP="000F2664">
      <w:pPr>
        <w:adjustRightInd w:val="0"/>
        <w:snapToGrid w:val="0"/>
        <w:spacing w:after="120"/>
        <w:ind w:firstLine="720"/>
        <w:rPr>
          <w:rFonts w:cs="Arial"/>
          <w:color w:val="000000" w:themeColor="text1"/>
          <w:szCs w:val="20"/>
        </w:rPr>
      </w:pPr>
      <w:r w:rsidRPr="008E332D">
        <w:rPr>
          <w:rFonts w:cs="Arial"/>
          <w:color w:val="000000" w:themeColor="text1"/>
          <w:szCs w:val="20"/>
        </w:rPr>
        <w:t>(6) Chủ dự án đầu tư;</w:t>
      </w:r>
    </w:p>
    <w:p w:rsidR="00D07021" w:rsidRPr="008E332D" w:rsidRDefault="00D07021" w:rsidP="000F2664">
      <w:pPr>
        <w:adjustRightInd w:val="0"/>
        <w:snapToGrid w:val="0"/>
        <w:spacing w:after="120"/>
        <w:ind w:firstLine="720"/>
        <w:rPr>
          <w:rFonts w:cs="Arial"/>
          <w:color w:val="000000" w:themeColor="text1"/>
          <w:szCs w:val="20"/>
        </w:rPr>
      </w:pPr>
      <w:r w:rsidRPr="008E332D">
        <w:rPr>
          <w:rFonts w:cs="Arial"/>
          <w:color w:val="000000" w:themeColor="text1"/>
          <w:szCs w:val="20"/>
        </w:rPr>
        <w:t>(7) Địa điểm thực hiện dự án.</w:t>
      </w:r>
    </w:p>
    <w:p w:rsidR="00D07021" w:rsidRPr="008E332D" w:rsidRDefault="00D07021" w:rsidP="000F2664">
      <w:pPr>
        <w:adjustRightInd w:val="0"/>
        <w:snapToGrid w:val="0"/>
        <w:spacing w:after="120"/>
        <w:ind w:firstLine="720"/>
        <w:rPr>
          <w:rFonts w:cs="Arial"/>
          <w:b/>
          <w:color w:val="000000" w:themeColor="text1"/>
          <w:szCs w:val="20"/>
        </w:rPr>
      </w:pPr>
    </w:p>
    <w:p w:rsidR="00D07021" w:rsidRPr="008E332D" w:rsidRDefault="00D07021" w:rsidP="000F2664">
      <w:pPr>
        <w:adjustRightInd w:val="0"/>
        <w:snapToGrid w:val="0"/>
        <w:spacing w:after="120"/>
        <w:ind w:firstLine="720"/>
        <w:rPr>
          <w:rFonts w:cs="Arial"/>
          <w:b/>
          <w:color w:val="000000" w:themeColor="text1"/>
          <w:szCs w:val="20"/>
        </w:rPr>
      </w:pPr>
    </w:p>
    <w:p w:rsidR="00133017" w:rsidRDefault="00133017"/>
    <w:sectPr w:rsidR="00133017" w:rsidSect="009E4351">
      <w:pgSz w:w="11900" w:h="16840" w:code="127"/>
      <w:pgMar w:top="1440" w:right="1440" w:bottom="1440" w:left="1440"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021"/>
    <w:rsid w:val="0008006B"/>
    <w:rsid w:val="00095A1D"/>
    <w:rsid w:val="000A0C79"/>
    <w:rsid w:val="000D5E87"/>
    <w:rsid w:val="00133017"/>
    <w:rsid w:val="001B3152"/>
    <w:rsid w:val="001E075F"/>
    <w:rsid w:val="00200E50"/>
    <w:rsid w:val="00222042"/>
    <w:rsid w:val="002C1DE4"/>
    <w:rsid w:val="00324ADB"/>
    <w:rsid w:val="00327E43"/>
    <w:rsid w:val="00387B47"/>
    <w:rsid w:val="003D02C9"/>
    <w:rsid w:val="003D5A97"/>
    <w:rsid w:val="003E24E3"/>
    <w:rsid w:val="003E2EFC"/>
    <w:rsid w:val="003F10C1"/>
    <w:rsid w:val="00404105"/>
    <w:rsid w:val="004475DB"/>
    <w:rsid w:val="0047058B"/>
    <w:rsid w:val="004A2F57"/>
    <w:rsid w:val="004C4E46"/>
    <w:rsid w:val="005166C8"/>
    <w:rsid w:val="00537140"/>
    <w:rsid w:val="005E45E3"/>
    <w:rsid w:val="005F7A1E"/>
    <w:rsid w:val="00616E15"/>
    <w:rsid w:val="00617E40"/>
    <w:rsid w:val="00655369"/>
    <w:rsid w:val="006813D0"/>
    <w:rsid w:val="006A2149"/>
    <w:rsid w:val="00736FD4"/>
    <w:rsid w:val="007C1791"/>
    <w:rsid w:val="007C3540"/>
    <w:rsid w:val="007D71AB"/>
    <w:rsid w:val="00800DBD"/>
    <w:rsid w:val="008255BF"/>
    <w:rsid w:val="00837594"/>
    <w:rsid w:val="0085593D"/>
    <w:rsid w:val="00881A61"/>
    <w:rsid w:val="008872C4"/>
    <w:rsid w:val="008F68C8"/>
    <w:rsid w:val="009507A3"/>
    <w:rsid w:val="00990068"/>
    <w:rsid w:val="009C4B7D"/>
    <w:rsid w:val="009E4351"/>
    <w:rsid w:val="00A10863"/>
    <w:rsid w:val="00A13812"/>
    <w:rsid w:val="00A36B91"/>
    <w:rsid w:val="00A95913"/>
    <w:rsid w:val="00B0038D"/>
    <w:rsid w:val="00B20152"/>
    <w:rsid w:val="00B44C78"/>
    <w:rsid w:val="00BA624B"/>
    <w:rsid w:val="00BB7D4C"/>
    <w:rsid w:val="00C46229"/>
    <w:rsid w:val="00C970F1"/>
    <w:rsid w:val="00CC57FE"/>
    <w:rsid w:val="00D07021"/>
    <w:rsid w:val="00D31496"/>
    <w:rsid w:val="00E14C63"/>
    <w:rsid w:val="00E71A24"/>
    <w:rsid w:val="00E765CF"/>
    <w:rsid w:val="00E769E7"/>
    <w:rsid w:val="00E864AE"/>
    <w:rsid w:val="00EA2F66"/>
    <w:rsid w:val="00EA5F22"/>
    <w:rsid w:val="00F07229"/>
    <w:rsid w:val="00F15FC4"/>
    <w:rsid w:val="00F523B6"/>
    <w:rsid w:val="00FD594A"/>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656D66-7E6B-4B42-8B05-491798090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Cs w:val="24"/>
        <w:lang w:val="vi-VN"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70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070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0702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0702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0702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0702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0702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0702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0702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0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070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0702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0702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0702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0702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0702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0702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0702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0702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70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702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702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0702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07021"/>
    <w:rPr>
      <w:i/>
      <w:iCs/>
      <w:color w:val="404040" w:themeColor="text1" w:themeTint="BF"/>
    </w:rPr>
  </w:style>
  <w:style w:type="paragraph" w:styleId="ListParagraph">
    <w:name w:val="List Paragraph"/>
    <w:basedOn w:val="Normal"/>
    <w:uiPriority w:val="34"/>
    <w:qFormat/>
    <w:rsid w:val="00D07021"/>
    <w:pPr>
      <w:ind w:left="720"/>
      <w:contextualSpacing/>
    </w:pPr>
  </w:style>
  <w:style w:type="character" w:styleId="IntenseEmphasis">
    <w:name w:val="Intense Emphasis"/>
    <w:basedOn w:val="DefaultParagraphFont"/>
    <w:uiPriority w:val="21"/>
    <w:qFormat/>
    <w:rsid w:val="00D07021"/>
    <w:rPr>
      <w:i/>
      <w:iCs/>
      <w:color w:val="2F5496" w:themeColor="accent1" w:themeShade="BF"/>
    </w:rPr>
  </w:style>
  <w:style w:type="paragraph" w:styleId="IntenseQuote">
    <w:name w:val="Intense Quote"/>
    <w:basedOn w:val="Normal"/>
    <w:next w:val="Normal"/>
    <w:link w:val="IntenseQuoteChar"/>
    <w:uiPriority w:val="30"/>
    <w:qFormat/>
    <w:rsid w:val="00D070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07021"/>
    <w:rPr>
      <w:i/>
      <w:iCs/>
      <w:color w:val="2F5496" w:themeColor="accent1" w:themeShade="BF"/>
    </w:rPr>
  </w:style>
  <w:style w:type="character" w:styleId="IntenseReference">
    <w:name w:val="Intense Reference"/>
    <w:basedOn w:val="DefaultParagraphFont"/>
    <w:uiPriority w:val="32"/>
    <w:qFormat/>
    <w:rsid w:val="00D07021"/>
    <w:rPr>
      <w:b/>
      <w:bCs/>
      <w:smallCaps/>
      <w:color w:val="2F5496" w:themeColor="accent1" w:themeShade="BF"/>
      <w:spacing w:val="5"/>
    </w:rPr>
  </w:style>
  <w:style w:type="table" w:styleId="TableGrid">
    <w:name w:val="Table Grid"/>
    <w:basedOn w:val="TableNormal"/>
    <w:uiPriority w:val="39"/>
    <w:rsid w:val="00D07021"/>
    <w:pPr>
      <w:jc w:val="left"/>
    </w:pPr>
    <w:rPr>
      <w:rFonts w:asciiTheme="minorHAnsi" w:eastAsiaTheme="minorEastAsia" w:hAnsiTheme="minorHAnsi"/>
      <w:sz w:val="24"/>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1897</Words>
  <Characters>10816</Characters>
  <Application>Microsoft Office Word</Application>
  <DocSecurity>0</DocSecurity>
  <Lines>90</Lines>
  <Paragraphs>25</Paragraphs>
  <ScaleCrop>false</ScaleCrop>
  <Company/>
  <LinksUpToDate>false</LinksUpToDate>
  <CharactersWithSpaces>12688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2026-02-06T07:40:00Z</dcterms:created>
  <dcterms:modified xsi:type="dcterms:W3CDTF">2026-02-06T07:40:00Z</dcterms:modified>
</cp:coreProperties>
</file>