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8A9" w:rsidRPr="008E332D" w:rsidRDefault="002E38A9" w:rsidP="008F70B7">
      <w:pPr>
        <w:adjustRightInd w:val="0"/>
        <w:snapToGrid w:val="0"/>
        <w:ind w:firstLine="720"/>
        <w:rPr>
          <w:rFonts w:cs="Arial"/>
          <w:b/>
          <w:color w:val="000000" w:themeColor="text1"/>
          <w:szCs w:val="20"/>
        </w:rPr>
      </w:pPr>
      <w:r w:rsidRPr="008E332D">
        <w:rPr>
          <w:rFonts w:cs="Arial"/>
          <w:b/>
          <w:color w:val="000000" w:themeColor="text1"/>
          <w:szCs w:val="20"/>
        </w:rPr>
        <w:t>Mẫu số 29. Biên bản kiểm tra cấp/cấp lại giấy phép môi trường của dự án đầu tư, cơ sở</w:t>
      </w:r>
    </w:p>
    <w:p w:rsidR="002E38A9" w:rsidRPr="008E332D" w:rsidRDefault="002E38A9" w:rsidP="008F70B7">
      <w:pPr>
        <w:adjustRightInd w:val="0"/>
        <w:snapToGrid w:val="0"/>
        <w:jc w:val="center"/>
        <w:rPr>
          <w:rFonts w:cs="Arial"/>
          <w:b/>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9"/>
      </w:tblGrid>
      <w:tr w:rsidR="002E38A9" w:rsidRPr="008E332D" w:rsidTr="00BA17DB">
        <w:tc>
          <w:tcPr>
            <w:tcW w:w="2201" w:type="pct"/>
          </w:tcPr>
          <w:p w:rsidR="002E38A9" w:rsidRPr="008E332D" w:rsidRDefault="002E38A9" w:rsidP="008F70B7">
            <w:pPr>
              <w:adjustRightInd w:val="0"/>
              <w:snapToGrid w:val="0"/>
              <w:jc w:val="center"/>
              <w:rPr>
                <w:rFonts w:ascii="Arial" w:hAnsi="Arial" w:cs="Arial"/>
                <w:bCs/>
                <w:color w:val="000000" w:themeColor="text1"/>
                <w:sz w:val="20"/>
                <w:szCs w:val="20"/>
                <w:lang w:val="en-US"/>
              </w:rPr>
            </w:pPr>
            <w:r w:rsidRPr="008E332D">
              <w:rPr>
                <w:rFonts w:ascii="Arial" w:hAnsi="Arial" w:cs="Arial"/>
                <w:bCs/>
                <w:color w:val="000000" w:themeColor="text1"/>
                <w:sz w:val="20"/>
                <w:szCs w:val="20"/>
                <w:lang w:val="en-US"/>
              </w:rPr>
              <w:t>(1)</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vertAlign w:val="superscript"/>
                <w:lang w:val="en-US"/>
              </w:rPr>
              <w:t>___________</w:t>
            </w:r>
          </w:p>
        </w:tc>
        <w:tc>
          <w:tcPr>
            <w:tcW w:w="2799" w:type="pct"/>
          </w:tcPr>
          <w:p w:rsidR="002E38A9" w:rsidRPr="008E332D" w:rsidRDefault="002E38A9" w:rsidP="008F70B7">
            <w:pPr>
              <w:adjustRightInd w:val="0"/>
              <w:snapToGrid w:val="0"/>
              <w:jc w:val="center"/>
              <w:rPr>
                <w:rFonts w:ascii="Arial" w:hAnsi="Arial" w:cs="Arial"/>
                <w:bCs/>
                <w:color w:val="000000" w:themeColor="text1"/>
                <w:sz w:val="20"/>
                <w:szCs w:val="20"/>
                <w:lang w:val="en-US"/>
              </w:rPr>
            </w:pPr>
            <w:r w:rsidRPr="008E332D">
              <w:rPr>
                <w:rFonts w:ascii="Arial" w:hAnsi="Arial" w:cs="Arial"/>
                <w:b/>
                <w:color w:val="000000" w:themeColor="text1"/>
                <w:sz w:val="20"/>
                <w:szCs w:val="20"/>
                <w:lang w:val="en-US"/>
              </w:rPr>
              <w:t>CỘNG HÒA XÃ HỘI CHỦ NGHĨA VIỆT NAM</w:t>
            </w:r>
            <w:r w:rsidRPr="008E332D">
              <w:rPr>
                <w:rFonts w:ascii="Arial" w:hAnsi="Arial" w:cs="Arial"/>
                <w:b/>
                <w:color w:val="000000" w:themeColor="text1"/>
                <w:sz w:val="20"/>
                <w:szCs w:val="20"/>
                <w:lang w:val="en-US"/>
              </w:rPr>
              <w:br/>
              <w:t>Độc lập – Tự do – Hạnh phúc</w:t>
            </w:r>
            <w:r w:rsidRPr="008E332D">
              <w:rPr>
                <w:rFonts w:ascii="Arial" w:hAnsi="Arial" w:cs="Arial"/>
                <w:b/>
                <w:color w:val="000000" w:themeColor="text1"/>
                <w:sz w:val="20"/>
                <w:szCs w:val="20"/>
                <w:lang w:val="en-US"/>
              </w:rPr>
              <w:br/>
            </w:r>
            <w:r w:rsidRPr="008E332D">
              <w:rPr>
                <w:rFonts w:ascii="Arial" w:hAnsi="Arial" w:cs="Arial"/>
                <w:bCs/>
                <w:color w:val="000000" w:themeColor="text1"/>
                <w:sz w:val="20"/>
                <w:szCs w:val="20"/>
                <w:vertAlign w:val="superscript"/>
                <w:lang w:val="en-US"/>
              </w:rPr>
              <w:t>_______________________</w:t>
            </w:r>
            <w:r w:rsidRPr="008E332D">
              <w:rPr>
                <w:rFonts w:ascii="Arial" w:hAnsi="Arial" w:cs="Arial"/>
                <w:bCs/>
                <w:color w:val="000000" w:themeColor="text1"/>
                <w:sz w:val="20"/>
                <w:szCs w:val="20"/>
                <w:lang w:val="en-US"/>
              </w:rPr>
              <w:br/>
            </w:r>
            <w:r w:rsidRPr="008E332D">
              <w:rPr>
                <w:rFonts w:ascii="Arial" w:hAnsi="Arial" w:cs="Arial"/>
                <w:bCs/>
                <w:i/>
                <w:iCs/>
                <w:color w:val="000000" w:themeColor="text1"/>
                <w:sz w:val="20"/>
                <w:szCs w:val="20"/>
                <w:lang w:val="en-US"/>
              </w:rPr>
              <w:t>(Địa danh), ngày ... tháng ... năm ...</w:t>
            </w:r>
          </w:p>
        </w:tc>
      </w:tr>
    </w:tbl>
    <w:p w:rsidR="002E38A9" w:rsidRPr="008E332D" w:rsidRDefault="002E38A9" w:rsidP="008F70B7">
      <w:pPr>
        <w:adjustRightInd w:val="0"/>
        <w:snapToGrid w:val="0"/>
        <w:jc w:val="center"/>
        <w:rPr>
          <w:rFonts w:cs="Arial"/>
          <w:color w:val="000000" w:themeColor="text1"/>
          <w:szCs w:val="20"/>
          <w:lang w:val="en-US"/>
        </w:rPr>
      </w:pPr>
    </w:p>
    <w:p w:rsidR="002E38A9" w:rsidRPr="008E332D" w:rsidRDefault="002E38A9" w:rsidP="008F70B7">
      <w:pPr>
        <w:adjustRightInd w:val="0"/>
        <w:snapToGrid w:val="0"/>
        <w:jc w:val="center"/>
        <w:rPr>
          <w:rFonts w:cs="Arial"/>
          <w:color w:val="000000" w:themeColor="text1"/>
          <w:szCs w:val="20"/>
          <w:lang w:val="en-US"/>
        </w:rPr>
      </w:pPr>
    </w:p>
    <w:p w:rsidR="002E38A9" w:rsidRPr="008E332D" w:rsidRDefault="002E38A9" w:rsidP="008F70B7">
      <w:pPr>
        <w:adjustRightInd w:val="0"/>
        <w:snapToGrid w:val="0"/>
        <w:jc w:val="center"/>
        <w:rPr>
          <w:rFonts w:cs="Arial"/>
          <w:color w:val="000000" w:themeColor="text1"/>
          <w:szCs w:val="20"/>
        </w:rPr>
      </w:pPr>
      <w:r w:rsidRPr="008E332D">
        <w:rPr>
          <w:rFonts w:cs="Arial"/>
          <w:b/>
          <w:color w:val="000000" w:themeColor="text1"/>
          <w:szCs w:val="20"/>
        </w:rPr>
        <w:t>BIÊN BẢN</w:t>
      </w:r>
    </w:p>
    <w:p w:rsidR="002E38A9" w:rsidRPr="008E332D" w:rsidRDefault="002E38A9" w:rsidP="008F70B7">
      <w:pPr>
        <w:adjustRightInd w:val="0"/>
        <w:snapToGrid w:val="0"/>
        <w:jc w:val="center"/>
        <w:rPr>
          <w:rFonts w:cs="Arial"/>
          <w:b/>
          <w:color w:val="000000" w:themeColor="text1"/>
          <w:szCs w:val="20"/>
          <w:lang w:val="en-US"/>
        </w:rPr>
      </w:pPr>
      <w:r w:rsidRPr="008E332D">
        <w:rPr>
          <w:rFonts w:cs="Arial"/>
          <w:b/>
          <w:color w:val="000000" w:themeColor="text1"/>
          <w:szCs w:val="20"/>
        </w:rPr>
        <w:t>Kiểm tra cấp/cấp lại giấy phép môi trường (2)</w:t>
      </w:r>
    </w:p>
    <w:p w:rsidR="002E38A9" w:rsidRPr="008E332D" w:rsidRDefault="002E38A9" w:rsidP="008F70B7">
      <w:pPr>
        <w:adjustRightInd w:val="0"/>
        <w:snapToGrid w:val="0"/>
        <w:jc w:val="center"/>
        <w:rPr>
          <w:rFonts w:cs="Arial"/>
          <w:color w:val="000000" w:themeColor="text1"/>
          <w:szCs w:val="20"/>
          <w:lang w:val="en-US"/>
        </w:rPr>
      </w:pP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Đoàn kiểm tra được thành lập theo Quyết định số... ngày... tháng... năm... của (1) tiến hành kiểm tra thực tế, cụ thể như sau:</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Chủ dự án đầu tư/cơ sở:</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Thời gian: từ ... giờ ... ngày ... tháng ... năm ...</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Địa điểm: ........ </w:t>
      </w:r>
      <w:r w:rsidRPr="008E332D">
        <w:rPr>
          <w:rFonts w:cs="Arial"/>
          <w:i/>
          <w:color w:val="000000" w:themeColor="text1"/>
          <w:szCs w:val="20"/>
        </w:rPr>
        <w:t>(Ghi rõ địa điểm dự án đầu tư/cơ sở được kiểm tra).</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w:t>
      </w:r>
      <w:r w:rsidRPr="008E332D">
        <w:rPr>
          <w:rFonts w:cs="Arial"/>
          <w:color w:val="000000" w:themeColor="text1"/>
          <w:szCs w:val="20"/>
        </w:rPr>
        <w:t xml:space="preserve"> </w:t>
      </w:r>
      <w:r w:rsidRPr="008E332D">
        <w:rPr>
          <w:rFonts w:cs="Arial"/>
          <w:b/>
          <w:color w:val="000000" w:themeColor="text1"/>
          <w:szCs w:val="20"/>
        </w:rPr>
        <w:t>Thành phần Đoàn kiểm tra</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1.1. Thành viên có mặt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(Ghi đầy đủ họ tên và chức danh các thành viên có mặt trong số các thành viên có tên trong Quyết định thành lập đoàn kiểm tra).</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1.2. Thành viên vắng mặt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(Ghi số lượng hoặc họ tên và chức danh trong Đoàn kiểm tra của các thành viên vắng mặt, lý do vắng mặt).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II.</w:t>
      </w:r>
      <w:r w:rsidRPr="008E332D">
        <w:rPr>
          <w:rFonts w:cs="Arial"/>
          <w:color w:val="000000" w:themeColor="text1"/>
          <w:szCs w:val="20"/>
        </w:rPr>
        <w:t xml:space="preserve"> </w:t>
      </w:r>
      <w:r w:rsidRPr="008E332D">
        <w:rPr>
          <w:rFonts w:cs="Arial"/>
          <w:b/>
          <w:color w:val="000000" w:themeColor="text1"/>
          <w:szCs w:val="20"/>
        </w:rPr>
        <w:t xml:space="preserve">Đại diện chủ dự án đầu tư/cơ sở </w:t>
      </w:r>
      <w:r w:rsidRPr="008E332D">
        <w:rPr>
          <w:rFonts w:cs="Arial"/>
          <w:i/>
          <w:color w:val="000000" w:themeColor="text1"/>
          <w:szCs w:val="20"/>
        </w:rPr>
        <w:t>(ghi đầy đủ họ, tên, chức vụ của đại diện theo pháp luật/ người đứng đầu của dự án đầu tư/cơ sở)</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Với sự tham gia của: </w:t>
      </w:r>
      <w:r w:rsidRPr="008E332D">
        <w:rPr>
          <w:rFonts w:cs="Arial"/>
          <w:i/>
          <w:color w:val="000000" w:themeColor="text1"/>
          <w:szCs w:val="20"/>
        </w:rPr>
        <w:t>(ghi đầy đủ họ, tên, chức vụ, đơn vị công tác của những người có mặt, nếu có).</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Trên cơ sở kết quả kiểm tra, kết quả trao đổi, thảo luận giữa các thành viên Đoàn kiểm tra và giữa thành viên Đoàn kiểm tra với chủ dự án đầu tư/cơ sở, các bên thống nhất các nội dung sau:</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III.</w:t>
      </w:r>
      <w:r w:rsidRPr="008E332D">
        <w:rPr>
          <w:rFonts w:cs="Arial"/>
          <w:color w:val="000000" w:themeColor="text1"/>
          <w:szCs w:val="20"/>
        </w:rPr>
        <w:t xml:space="preserve"> </w:t>
      </w:r>
      <w:r w:rsidRPr="008E332D">
        <w:rPr>
          <w:rFonts w:cs="Arial"/>
          <w:b/>
          <w:color w:val="000000" w:themeColor="text1"/>
          <w:szCs w:val="20"/>
        </w:rPr>
        <w:t>Thông tin về chung về dự án, cơ sở</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Các hạng mục dây chuyền sản xuất của dự án đầu tư/cơ sở đã được xây dựng, lắp đặt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Loại hình hoạt động, quy mô, công suất.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Công trình xử lý nước thải</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Số lượng, quy mô, công suất.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Công trình, thiết bị xử lý bụi, khí thải</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Số lượng, quy mô, công suất.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w:t>
      </w:r>
      <w:r w:rsidRPr="008E332D">
        <w:rPr>
          <w:rFonts w:cs="Arial"/>
          <w:color w:val="000000" w:themeColor="text1"/>
          <w:szCs w:val="20"/>
        </w:rPr>
        <w:t xml:space="preserve"> </w:t>
      </w:r>
      <w:r w:rsidRPr="008E332D">
        <w:rPr>
          <w:rFonts w:cs="Arial"/>
          <w:b/>
          <w:color w:val="000000" w:themeColor="text1"/>
          <w:szCs w:val="20"/>
        </w:rPr>
        <w:t>Nguồn phát sinh tiếng ồn, độ rung</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Nguồn phát sinh tiếng ồn, độ rung chính của cơ sở.</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w:t>
      </w:r>
      <w:r w:rsidRPr="008E332D">
        <w:rPr>
          <w:rFonts w:cs="Arial"/>
          <w:color w:val="000000" w:themeColor="text1"/>
          <w:szCs w:val="20"/>
        </w:rPr>
        <w:t xml:space="preserve"> </w:t>
      </w:r>
      <w:r w:rsidRPr="008E332D">
        <w:rPr>
          <w:rFonts w:cs="Arial"/>
          <w:b/>
          <w:color w:val="000000" w:themeColor="text1"/>
          <w:szCs w:val="20"/>
        </w:rPr>
        <w:t>Công trình, thiết bị lưu giữ, xử lý chất thải rắn thông thường</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Số lượng, quy mô, diện tích.</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6.</w:t>
      </w:r>
      <w:r w:rsidRPr="008E332D">
        <w:rPr>
          <w:rFonts w:cs="Arial"/>
          <w:color w:val="000000" w:themeColor="text1"/>
          <w:szCs w:val="20"/>
        </w:rPr>
        <w:t xml:space="preserve"> </w:t>
      </w:r>
      <w:r w:rsidRPr="008E332D">
        <w:rPr>
          <w:rFonts w:cs="Arial"/>
          <w:b/>
          <w:color w:val="000000" w:themeColor="text1"/>
          <w:szCs w:val="20"/>
        </w:rPr>
        <w:t>Công trình, thiết bị lưu giữ, xử lý chất thải nguy hại</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Số lượng, quy mô, diện tích.</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7.</w:t>
      </w:r>
      <w:r w:rsidRPr="008E332D">
        <w:rPr>
          <w:rFonts w:cs="Arial"/>
          <w:color w:val="000000" w:themeColor="text1"/>
          <w:szCs w:val="20"/>
        </w:rPr>
        <w:t xml:space="preserve"> </w:t>
      </w:r>
      <w:r w:rsidRPr="008E332D">
        <w:rPr>
          <w:rFonts w:cs="Arial"/>
          <w:b/>
          <w:color w:val="000000" w:themeColor="text1"/>
          <w:szCs w:val="20"/>
        </w:rPr>
        <w:t>Công trình, thiết bị phòng ngừa, ứng phó sự cố chất thải (nếu có)</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8.</w:t>
      </w:r>
      <w:r w:rsidRPr="008E332D">
        <w:rPr>
          <w:rFonts w:cs="Arial"/>
          <w:color w:val="000000" w:themeColor="text1"/>
          <w:szCs w:val="20"/>
        </w:rPr>
        <w:t xml:space="preserve"> </w:t>
      </w:r>
      <w:r w:rsidRPr="008E332D">
        <w:rPr>
          <w:rFonts w:cs="Arial"/>
          <w:b/>
          <w:color w:val="000000" w:themeColor="text1"/>
          <w:szCs w:val="20"/>
        </w:rPr>
        <w:t>Các công trình, biện pháp bảo vệ môi trường khác (nếu có)</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9.</w:t>
      </w:r>
      <w:r w:rsidRPr="008E332D">
        <w:rPr>
          <w:rFonts w:cs="Arial"/>
          <w:color w:val="000000" w:themeColor="text1"/>
          <w:szCs w:val="20"/>
        </w:rPr>
        <w:t xml:space="preserve"> </w:t>
      </w:r>
      <w:r w:rsidRPr="008E332D">
        <w:rPr>
          <w:rFonts w:cs="Arial"/>
          <w:b/>
          <w:color w:val="000000" w:themeColor="text1"/>
          <w:szCs w:val="20"/>
        </w:rPr>
        <w:t>Kế hoạch, tiến độ, kết quả thực hiện phương án cải tạo, phục hồi môi trường, phương án bồi hoàn đa dạng sinh học (nếu có)</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i/>
          <w:color w:val="000000" w:themeColor="text1"/>
          <w:szCs w:val="20"/>
        </w:rPr>
        <w:t>Thuộc hay không thuộc đối tượng phải thực hiện phương án cải tạo, phục hồi môi trường, phương án bồi hoàn đa dạng sinh học.</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10.</w:t>
      </w:r>
      <w:r w:rsidRPr="008E332D">
        <w:rPr>
          <w:rFonts w:cs="Arial"/>
          <w:color w:val="000000" w:themeColor="text1"/>
          <w:szCs w:val="20"/>
        </w:rPr>
        <w:t xml:space="preserve"> </w:t>
      </w:r>
      <w:r w:rsidRPr="008E332D">
        <w:rPr>
          <w:rFonts w:cs="Arial"/>
          <w:b/>
          <w:color w:val="000000" w:themeColor="text1"/>
          <w:szCs w:val="20"/>
        </w:rPr>
        <w:t xml:space="preserve">Các nội dung đề nghị cấp phép của chủ dự án đầu tư/cơ sở: </w:t>
      </w:r>
      <w:r w:rsidRPr="008E332D">
        <w:rPr>
          <w:rFonts w:cs="Arial"/>
          <w:color w:val="000000" w:themeColor="text1"/>
          <w:szCs w:val="20"/>
        </w:rPr>
        <w:t>Nước thải/khí thải/tiếng ồn độ rung/dịch vụ xử lý chất thải nguy hại/nhập khẩu phế liệu từ nước ngoài về làm nguyên liệu sản xuất.</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11.</w:t>
      </w:r>
      <w:r w:rsidRPr="008E332D">
        <w:rPr>
          <w:rFonts w:cs="Arial"/>
          <w:color w:val="000000" w:themeColor="text1"/>
          <w:szCs w:val="20"/>
        </w:rPr>
        <w:t xml:space="preserve"> </w:t>
      </w:r>
      <w:r w:rsidRPr="008E332D">
        <w:rPr>
          <w:rFonts w:cs="Arial"/>
          <w:b/>
          <w:color w:val="000000" w:themeColor="text1"/>
          <w:szCs w:val="20"/>
        </w:rPr>
        <w:t xml:space="preserve">Nội dung đề nghị xác nhận dự án đầu tư thuộc danh mục phân loại xanh </w:t>
      </w:r>
      <w:r w:rsidRPr="008E332D">
        <w:rPr>
          <w:rFonts w:cs="Arial"/>
          <w:color w:val="000000" w:themeColor="text1"/>
          <w:szCs w:val="20"/>
        </w:rPr>
        <w:t>(đối với trường hợp xác nhận dự án đầu tư thuộc danh mục phân loại xanh theo quy định tại Quyết định số 21/2025/QĐ-TTg)</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IV.</w:t>
      </w:r>
      <w:r w:rsidRPr="008E332D">
        <w:rPr>
          <w:rFonts w:cs="Arial"/>
          <w:color w:val="000000" w:themeColor="text1"/>
          <w:szCs w:val="20"/>
        </w:rPr>
        <w:t xml:space="preserve"> </w:t>
      </w:r>
      <w:r w:rsidRPr="008E332D">
        <w:rPr>
          <w:rFonts w:cs="Arial"/>
          <w:b/>
          <w:color w:val="000000" w:themeColor="text1"/>
          <w:szCs w:val="20"/>
        </w:rPr>
        <w:t xml:space="preserve">Ý kiến của các thành viên tham gia Đoàn kiểm tra: </w:t>
      </w:r>
      <w:r w:rsidRPr="008E332D">
        <w:rPr>
          <w:rFonts w:cs="Arial"/>
          <w:i/>
          <w:color w:val="000000" w:themeColor="text1"/>
          <w:szCs w:val="20"/>
        </w:rPr>
        <w:t>Ghi ý kiến của các thành viên tham gia buổi kiểm tra.</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V.</w:t>
      </w:r>
      <w:r w:rsidRPr="008E332D">
        <w:rPr>
          <w:rFonts w:cs="Arial"/>
          <w:color w:val="000000" w:themeColor="text1"/>
          <w:szCs w:val="20"/>
        </w:rPr>
        <w:t xml:space="preserve"> </w:t>
      </w:r>
      <w:r w:rsidRPr="008E332D">
        <w:rPr>
          <w:rFonts w:cs="Arial"/>
          <w:b/>
          <w:color w:val="000000" w:themeColor="text1"/>
          <w:szCs w:val="20"/>
        </w:rPr>
        <w:t>Kết luận của Trưởng đoàn kiểm tra (hoặc Phó Trưởng đoàn kiểm tra khi được ủy quyền)</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Trưởng đoàn kiểm tra (hoặc Phó Trưởng đoàn kiểm tra khi được ủy quyền) đưa ra kết luận (được tổng hợp trên cơ sở ý kiến của các thành viên Đoàn kiểm tra, trong đó tóm tắt ngắn gọn những nội dung đạt yêu cầu, những nội dung cần phải được chỉnh sửa, bổ sung hoặc cải tạo trên thực tế). Trong đó, nêu rõ ý kiến đồng ý hoặc đồng ý có chỉnh sửa bổ sung hoặc không đồng ý kiến nghị (3) cấp/cấp lại giấy phép môi trường.</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không đủ điều kiện cấp/cấp lại giấy phép môi trường cho dự án đầu tư/cơ sở thì nêu rõ lý do).</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 Trường hợp đồng ý kiến nghị (3) cấp/cấp lại giấy phép môi trường với điều kiện phải chỉnh sửa, bổ sung hồ sơ thì nêu rõ các nội dung cần chỉnh sửa, hoàn thiện.</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color w:val="000000" w:themeColor="text1"/>
          <w:szCs w:val="20"/>
        </w:rPr>
        <w:t>VI.</w:t>
      </w:r>
      <w:r w:rsidRPr="008E332D">
        <w:rPr>
          <w:rFonts w:cs="Arial"/>
          <w:color w:val="000000" w:themeColor="text1"/>
          <w:szCs w:val="20"/>
        </w:rPr>
        <w:t xml:space="preserve"> </w:t>
      </w:r>
      <w:r w:rsidRPr="008E332D">
        <w:rPr>
          <w:rFonts w:cs="Arial"/>
          <w:b/>
          <w:color w:val="000000" w:themeColor="text1"/>
          <w:szCs w:val="20"/>
        </w:rPr>
        <w:t>Ý kiến của chủ dự án đầu tư/cơ sở</w:t>
      </w:r>
      <w:r w:rsidRPr="008E332D">
        <w:rPr>
          <w:rFonts w:cs="Arial"/>
          <w:bCs/>
          <w:color w:val="000000" w:themeColor="text1"/>
          <w:szCs w:val="20"/>
        </w:rPr>
        <w:t>.........................................</w:t>
      </w:r>
    </w:p>
    <w:p w:rsidR="002E38A9" w:rsidRPr="008E332D" w:rsidRDefault="002E38A9" w:rsidP="008F70B7">
      <w:pPr>
        <w:adjustRightInd w:val="0"/>
        <w:snapToGrid w:val="0"/>
        <w:ind w:firstLine="720"/>
        <w:rPr>
          <w:rFonts w:cs="Arial"/>
          <w:color w:val="000000" w:themeColor="text1"/>
          <w:szCs w:val="20"/>
        </w:rPr>
      </w:pPr>
      <w:r w:rsidRPr="008E332D">
        <w:rPr>
          <w:rFonts w:cs="Arial"/>
          <w:color w:val="000000" w:themeColor="text1"/>
          <w:szCs w:val="20"/>
        </w:rPr>
        <w:t>Biên bản được lập vào hồi ... giờ ... ngày ... tháng ... năm ... tại..., đã được đọc cho những người tham dự cùng nghe và thống nhất nội dung. Biên bản được lập thành .... bản có giá trị pháp lý như nhau, Đoàn kiểm tra giữ.... bản, chủ dự án đầu tư/cơ sở giữ.... bản để thực hiện./.</w:t>
      </w:r>
    </w:p>
    <w:p w:rsidR="002E38A9" w:rsidRPr="008E332D" w:rsidRDefault="002E38A9"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2"/>
        <w:gridCol w:w="3013"/>
      </w:tblGrid>
      <w:tr w:rsidR="002E38A9" w:rsidRPr="008E332D" w:rsidTr="00BA17DB">
        <w:tc>
          <w:tcPr>
            <w:tcW w:w="1666" w:type="pct"/>
          </w:tcPr>
          <w:p w:rsidR="002E38A9" w:rsidRPr="008E332D" w:rsidRDefault="002E38A9" w:rsidP="00450D5D">
            <w:pPr>
              <w:adjustRightInd w:val="0"/>
              <w:snapToGrid w:val="0"/>
              <w:jc w:val="center"/>
              <w:rPr>
                <w:rFonts w:ascii="Arial" w:hAnsi="Arial" w:cs="Arial"/>
                <w:color w:val="000000" w:themeColor="text1"/>
                <w:sz w:val="20"/>
                <w:szCs w:val="20"/>
              </w:rPr>
            </w:pPr>
            <w:r w:rsidRPr="008E332D">
              <w:rPr>
                <w:rFonts w:ascii="Arial" w:hAnsi="Arial" w:cs="Arial"/>
                <w:b/>
                <w:bCs/>
                <w:color w:val="000000" w:themeColor="text1"/>
                <w:sz w:val="20"/>
                <w:szCs w:val="20"/>
              </w:rPr>
              <w:t>ĐẠI DIỆN THEO PHÁP LUẬT/</w:t>
            </w:r>
            <w:r w:rsidRPr="008E332D">
              <w:rPr>
                <w:rFonts w:ascii="Arial" w:hAnsi="Arial" w:cs="Arial"/>
                <w:b/>
                <w:bCs/>
                <w:color w:val="000000" w:themeColor="text1"/>
                <w:sz w:val="20"/>
                <w:szCs w:val="20"/>
              </w:rPr>
              <w:br/>
              <w:t>NGƯỜI ĐỨNG ĐẦU CỦA DỰ</w:t>
            </w:r>
            <w:r w:rsidRPr="008E332D">
              <w:rPr>
                <w:rFonts w:ascii="Arial" w:hAnsi="Arial" w:cs="Arial"/>
                <w:b/>
                <w:bCs/>
                <w:color w:val="000000" w:themeColor="text1"/>
                <w:sz w:val="20"/>
                <w:szCs w:val="20"/>
              </w:rPr>
              <w:br/>
              <w:t>ÁN ĐẦU TƯ/CƠ SỞ (4)</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(Chức vụ, chữ ký, đóng dấu)</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b/>
                <w:bCs/>
                <w:color w:val="000000" w:themeColor="text1"/>
                <w:sz w:val="20"/>
                <w:szCs w:val="20"/>
              </w:rPr>
              <w:t>Họ và tên</w:t>
            </w:r>
          </w:p>
        </w:tc>
        <w:tc>
          <w:tcPr>
            <w:tcW w:w="1664" w:type="pct"/>
          </w:tcPr>
          <w:p w:rsidR="002E38A9" w:rsidRPr="008E332D" w:rsidRDefault="002E38A9" w:rsidP="00450D5D">
            <w:pPr>
              <w:adjustRightInd w:val="0"/>
              <w:snapToGrid w:val="0"/>
              <w:jc w:val="center"/>
              <w:rPr>
                <w:rFonts w:ascii="Arial" w:hAnsi="Arial" w:cs="Arial"/>
                <w:color w:val="000000" w:themeColor="text1"/>
                <w:sz w:val="20"/>
                <w:szCs w:val="20"/>
              </w:rPr>
            </w:pPr>
            <w:r w:rsidRPr="008E332D">
              <w:rPr>
                <w:rFonts w:ascii="Arial" w:hAnsi="Arial" w:cs="Arial"/>
                <w:b/>
                <w:bCs/>
                <w:color w:val="000000" w:themeColor="text1"/>
                <w:sz w:val="20"/>
                <w:szCs w:val="20"/>
              </w:rPr>
              <w:t>THƯ KÝ</w:t>
            </w:r>
            <w:r w:rsidRPr="008E332D">
              <w:rPr>
                <w:rFonts w:ascii="Arial" w:hAnsi="Arial" w:cs="Arial"/>
                <w:b/>
                <w:bCs/>
                <w:color w:val="000000" w:themeColor="text1"/>
                <w:sz w:val="20"/>
                <w:szCs w:val="20"/>
              </w:rPr>
              <w:br/>
              <w:t>ĐOÀN KIỂM TRA</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(Chữ ký)</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b/>
                <w:bCs/>
                <w:color w:val="000000" w:themeColor="text1"/>
                <w:sz w:val="20"/>
                <w:szCs w:val="20"/>
              </w:rPr>
              <w:t>Họ và tên</w:t>
            </w:r>
          </w:p>
        </w:tc>
        <w:tc>
          <w:tcPr>
            <w:tcW w:w="1670" w:type="pct"/>
          </w:tcPr>
          <w:p w:rsidR="002E38A9" w:rsidRPr="008E332D" w:rsidRDefault="002E38A9" w:rsidP="00450D5D">
            <w:pPr>
              <w:adjustRightInd w:val="0"/>
              <w:snapToGrid w:val="0"/>
              <w:jc w:val="center"/>
              <w:rPr>
                <w:rFonts w:ascii="Arial" w:hAnsi="Arial" w:cs="Arial"/>
                <w:color w:val="000000" w:themeColor="text1"/>
                <w:sz w:val="20"/>
                <w:szCs w:val="20"/>
              </w:rPr>
            </w:pPr>
            <w:r w:rsidRPr="008E332D">
              <w:rPr>
                <w:rFonts w:ascii="Arial" w:hAnsi="Arial" w:cs="Arial"/>
                <w:b/>
                <w:bCs/>
                <w:color w:val="000000" w:themeColor="text1"/>
                <w:sz w:val="20"/>
                <w:szCs w:val="20"/>
              </w:rPr>
              <w:t>TM. ĐOÀN KIỂM TRA</w:t>
            </w:r>
            <w:r w:rsidRPr="008E332D">
              <w:rPr>
                <w:rFonts w:ascii="Arial" w:hAnsi="Arial" w:cs="Arial"/>
                <w:b/>
                <w:bCs/>
                <w:color w:val="000000" w:themeColor="text1"/>
                <w:sz w:val="20"/>
                <w:szCs w:val="20"/>
              </w:rPr>
              <w:br/>
              <w:t>TRƯỞNG ĐOÀN</w:t>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(hoặc Phó Trưởng đoàn</w:t>
            </w:r>
            <w:r w:rsidRPr="008E332D">
              <w:rPr>
                <w:rFonts w:ascii="Arial" w:hAnsi="Arial" w:cs="Arial"/>
                <w:i/>
                <w:iCs/>
                <w:color w:val="000000" w:themeColor="text1"/>
                <w:sz w:val="20"/>
                <w:szCs w:val="20"/>
              </w:rPr>
              <w:br/>
              <w:t>được ủy quyền)</w:t>
            </w:r>
            <w:r w:rsidRPr="008E332D">
              <w:rPr>
                <w:rFonts w:ascii="Arial" w:hAnsi="Arial" w:cs="Arial"/>
                <w:i/>
                <w:iCs/>
                <w:color w:val="000000" w:themeColor="text1"/>
                <w:sz w:val="20"/>
                <w:szCs w:val="20"/>
              </w:rPr>
              <w:br/>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(Chữ ký)</w:t>
            </w:r>
            <w:r w:rsidRPr="008E332D">
              <w:rPr>
                <w:rFonts w:ascii="Arial" w:hAnsi="Arial" w:cs="Arial"/>
                <w:color w:val="000000" w:themeColor="text1"/>
                <w:sz w:val="20"/>
                <w:szCs w:val="20"/>
              </w:rPr>
              <w:br/>
            </w:r>
            <w:r w:rsidRPr="008E332D">
              <w:rPr>
                <w:rFonts w:ascii="Arial" w:hAnsi="Arial" w:cs="Arial"/>
                <w:color w:val="000000" w:themeColor="text1"/>
                <w:sz w:val="20"/>
                <w:szCs w:val="20"/>
              </w:rPr>
              <w:br/>
            </w:r>
            <w:r w:rsidRPr="008E332D">
              <w:rPr>
                <w:rFonts w:ascii="Arial" w:hAnsi="Arial" w:cs="Arial"/>
                <w:b/>
                <w:bCs/>
                <w:color w:val="000000" w:themeColor="text1"/>
                <w:sz w:val="20"/>
                <w:szCs w:val="20"/>
              </w:rPr>
              <w:t>Họ và tên</w:t>
            </w:r>
          </w:p>
        </w:tc>
      </w:tr>
    </w:tbl>
    <w:p w:rsidR="002E38A9" w:rsidRPr="008E332D" w:rsidRDefault="002E38A9" w:rsidP="00450D5D">
      <w:pPr>
        <w:adjustRightInd w:val="0"/>
        <w:snapToGrid w:val="0"/>
        <w:jc w:val="center"/>
        <w:rPr>
          <w:rFonts w:cs="Arial"/>
          <w:b/>
          <w:i/>
          <w:color w:val="000000" w:themeColor="text1"/>
          <w:szCs w:val="20"/>
        </w:rPr>
      </w:pP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(1) Cơ quan ban hành Quyết định kiểm tra;</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(2) Tên dự án đầu tư/cơ sở;</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(3) Cơ quan cấp giấy phép môi trường;</w:t>
      </w:r>
    </w:p>
    <w:p w:rsidR="002E38A9" w:rsidRPr="008E332D" w:rsidRDefault="002E38A9" w:rsidP="000F2664">
      <w:pPr>
        <w:adjustRightInd w:val="0"/>
        <w:snapToGrid w:val="0"/>
        <w:spacing w:after="120"/>
        <w:ind w:firstLine="720"/>
        <w:rPr>
          <w:rFonts w:cs="Arial"/>
          <w:color w:val="000000" w:themeColor="text1"/>
          <w:szCs w:val="20"/>
        </w:rPr>
      </w:pPr>
      <w:r w:rsidRPr="008E332D">
        <w:rPr>
          <w:rFonts w:cs="Arial"/>
          <w:color w:val="000000" w:themeColor="text1"/>
          <w:szCs w:val="20"/>
        </w:rPr>
        <w:t>(4) Trường hợp chủ dự án, cơ sở là người nước ngoài thì bổ sung ô ký của Phiên dịch viên.</w:t>
      </w:r>
    </w:p>
    <w:p w:rsidR="002E38A9" w:rsidRPr="008E332D" w:rsidRDefault="002E38A9" w:rsidP="000F2664">
      <w:pPr>
        <w:adjustRightInd w:val="0"/>
        <w:snapToGrid w:val="0"/>
        <w:spacing w:after="120"/>
        <w:ind w:firstLine="720"/>
        <w:rPr>
          <w:rFonts w:cs="Arial"/>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A9"/>
    <w:rsid w:val="0008006B"/>
    <w:rsid w:val="00095A1D"/>
    <w:rsid w:val="000A0C79"/>
    <w:rsid w:val="000D5E87"/>
    <w:rsid w:val="00133017"/>
    <w:rsid w:val="001B3152"/>
    <w:rsid w:val="001E075F"/>
    <w:rsid w:val="00200E50"/>
    <w:rsid w:val="00222042"/>
    <w:rsid w:val="002C1DE4"/>
    <w:rsid w:val="002E38A9"/>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B4AE2-9C8C-4152-8EE1-BA375884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8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8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38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3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8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8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38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3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8A9"/>
    <w:rPr>
      <w:i/>
      <w:iCs/>
      <w:color w:val="404040" w:themeColor="text1" w:themeTint="BF"/>
    </w:rPr>
  </w:style>
  <w:style w:type="paragraph" w:styleId="ListParagraph">
    <w:name w:val="List Paragraph"/>
    <w:basedOn w:val="Normal"/>
    <w:uiPriority w:val="34"/>
    <w:qFormat/>
    <w:rsid w:val="002E38A9"/>
    <w:pPr>
      <w:ind w:left="720"/>
      <w:contextualSpacing/>
    </w:pPr>
  </w:style>
  <w:style w:type="character" w:styleId="IntenseEmphasis">
    <w:name w:val="Intense Emphasis"/>
    <w:basedOn w:val="DefaultParagraphFont"/>
    <w:uiPriority w:val="21"/>
    <w:qFormat/>
    <w:rsid w:val="002E38A9"/>
    <w:rPr>
      <w:i/>
      <w:iCs/>
      <w:color w:val="2F5496" w:themeColor="accent1" w:themeShade="BF"/>
    </w:rPr>
  </w:style>
  <w:style w:type="paragraph" w:styleId="IntenseQuote">
    <w:name w:val="Intense Quote"/>
    <w:basedOn w:val="Normal"/>
    <w:next w:val="Normal"/>
    <w:link w:val="IntenseQuoteChar"/>
    <w:uiPriority w:val="30"/>
    <w:qFormat/>
    <w:rsid w:val="002E3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8A9"/>
    <w:rPr>
      <w:i/>
      <w:iCs/>
      <w:color w:val="2F5496" w:themeColor="accent1" w:themeShade="BF"/>
    </w:rPr>
  </w:style>
  <w:style w:type="character" w:styleId="IntenseReference">
    <w:name w:val="Intense Reference"/>
    <w:basedOn w:val="DefaultParagraphFont"/>
    <w:uiPriority w:val="32"/>
    <w:qFormat/>
    <w:rsid w:val="002E38A9"/>
    <w:rPr>
      <w:b/>
      <w:bCs/>
      <w:smallCaps/>
      <w:color w:val="2F5496" w:themeColor="accent1" w:themeShade="BF"/>
      <w:spacing w:val="5"/>
    </w:rPr>
  </w:style>
  <w:style w:type="table" w:styleId="TableGrid">
    <w:name w:val="Table Grid"/>
    <w:basedOn w:val="TableNormal"/>
    <w:uiPriority w:val="39"/>
    <w:rsid w:val="002E38A9"/>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